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F3" w:rsidRDefault="00714AF3" w:rsidP="005D6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</w:p>
    <w:p w:rsidR="008C0BCF" w:rsidRDefault="00714AF3" w:rsidP="005D6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ОЦЕНКА НА РЕЗУЛТАТИТЕ ОТ ТРУДА НА ПЕДАГОГИЧЕСКИТЕ СПЕЦИАЛИСТИ ЗА 20</w:t>
      </w:r>
      <w:r w:rsidR="001027E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 20</w:t>
      </w:r>
      <w:r w:rsidR="005D1C2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027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УЧЕБНА ГОДИНА</w:t>
      </w:r>
    </w:p>
    <w:p w:rsidR="00714AF3" w:rsidRDefault="001027E4" w:rsidP="005D6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AF3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714AF3" w:rsidRDefault="00A869A5" w:rsidP="005D6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 ПО </w:t>
      </w:r>
      <w:r w:rsidR="00714AF3">
        <w:rPr>
          <w:rFonts w:ascii="Times New Roman" w:hAnsi="Times New Roman" w:cs="Times New Roman"/>
          <w:sz w:val="24"/>
          <w:szCs w:val="24"/>
        </w:rPr>
        <w:t>(</w:t>
      </w:r>
      <w:r w:rsidR="005D6FD3">
        <w:rPr>
          <w:rFonts w:ascii="Times New Roman" w:hAnsi="Times New Roman" w:cs="Times New Roman"/>
          <w:sz w:val="24"/>
          <w:szCs w:val="24"/>
        </w:rPr>
        <w:t>длъжност в 32. СУИЧЕ „Св. Климент Охридски“)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6"/>
        <w:gridCol w:w="4477"/>
        <w:gridCol w:w="21"/>
        <w:gridCol w:w="1145"/>
        <w:gridCol w:w="1078"/>
        <w:gridCol w:w="1078"/>
      </w:tblGrid>
      <w:tr w:rsidR="00C33EA0" w:rsidRPr="00C33EA0" w:rsidTr="00A869A5">
        <w:trPr>
          <w:trHeight w:val="1619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EA0" w:rsidRPr="00C33EA0" w:rsidRDefault="00C33EA0" w:rsidP="00C3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EA0" w:rsidRPr="00C33EA0" w:rsidRDefault="00C33EA0" w:rsidP="00A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D8A" w:rsidRDefault="00A12D8A" w:rsidP="00A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33EA0" w:rsidRPr="00C33EA0" w:rsidRDefault="00C33EA0" w:rsidP="00A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Максимален брой                  точки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EA0" w:rsidRPr="00C33EA0" w:rsidRDefault="00C33EA0" w:rsidP="00A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Самооценка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C3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33EA0" w:rsidRPr="00C33EA0" w:rsidRDefault="00C33EA0" w:rsidP="00C3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33EA0" w:rsidRPr="00C33EA0" w:rsidRDefault="00C33EA0" w:rsidP="00A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Точки на комисията</w:t>
            </w:r>
          </w:p>
        </w:tc>
      </w:tr>
      <w:tr w:rsidR="00C33EA0" w:rsidRPr="00C33EA0" w:rsidTr="001027E4">
        <w:trPr>
          <w:trHeight w:val="52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77" w:type="dxa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Планиране, организация и провеждане на образователно - възпитателния процес 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A869A5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7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A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Разработване на </w:t>
            </w:r>
            <w:r w:rsidR="00A3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учебни програми по ИУЧ/ ФУЧ/ ФУЧ-иновации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срок и според изискванията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0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 опишете)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Водене на учебната документация ритмично и в срок: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4F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електронен дневник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4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нанасяне на теми, отсъствия, забележки, наказания; родителски срещи; </w:t>
            </w:r>
            <w:r w:rsidR="004F644A" w:rsidRPr="004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отзиви.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C33EA0" w:rsidRPr="00C33EA0" w:rsidRDefault="004F644A" w:rsidP="0030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4739A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24739A" w:rsidRPr="00C33EA0" w:rsidRDefault="0024739A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24739A" w:rsidRPr="00C0139C" w:rsidRDefault="0024739A" w:rsidP="00C0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изготвяне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013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удостоверения/ дипломи за завършен етап</w:t>
            </w:r>
            <w:r w:rsidR="00C0139C" w:rsidRPr="00C01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C0139C" w:rsidRPr="00C013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(4., 7., 10., 12. </w:t>
            </w:r>
            <w:r w:rsidR="00C013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="00C0139C" w:rsidRPr="00C013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лас)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24739A" w:rsidRPr="00EC1CFE" w:rsidRDefault="00C0139C" w:rsidP="00C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4739A" w:rsidRPr="00C33EA0" w:rsidRDefault="0024739A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24739A" w:rsidRPr="00C33EA0" w:rsidRDefault="0024739A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Преподаване: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на повече от един предмет;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C33EA0" w:rsidRPr="00C33EA0" w:rsidRDefault="00C33EA0" w:rsidP="0030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на профилиращи предмети;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C33EA0" w:rsidRPr="00C33EA0" w:rsidRDefault="00C33EA0" w:rsidP="0030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• в повече от един випуск; 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C33EA0" w:rsidRPr="00C33EA0" w:rsidRDefault="00C33EA0" w:rsidP="0030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в две смени.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C33EA0" w:rsidRPr="00C33EA0" w:rsidRDefault="00C33EA0" w:rsidP="0030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1.4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Проверка на писмени работи, тетрадки, помагала и други учебни пособия.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1.5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0139C" w:rsidRPr="004F644A" w:rsidRDefault="00C33EA0" w:rsidP="004F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Спазване на ритмичност при изпитванията и редовно</w:t>
            </w:r>
            <w:r w:rsidR="004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 им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нанасяне в</w:t>
            </w:r>
            <w:r w:rsidR="004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електронния дневник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A869A5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1.6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Прилагане на критерии и скала за оценяване към писмените изпитвания на учениците.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1.7. 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A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</w:t>
            </w:r>
            <w:r w:rsidR="00A1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 студенти като базов учител.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5911F7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0,5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27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1.8.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Организация на часа: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27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</w:t>
            </w:r>
            <w:r w:rsidR="0013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,5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дисциплина на учениците;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• работа по групи и в екип;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C33EA0" w:rsidRPr="00C33EA0" w:rsidRDefault="00113F8A" w:rsidP="0011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4739A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24739A" w:rsidRPr="00C33EA0" w:rsidRDefault="0024739A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24739A" w:rsidRPr="00C33EA0" w:rsidRDefault="0024739A" w:rsidP="005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• 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="004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зползване на дигитални ресурси, 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различни от електронен учебник</w:t>
            </w:r>
            <w:r w:rsidR="005A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 посочете платформи и ресурси, които използвате/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4739A" w:rsidRPr="00C33EA0" w:rsidRDefault="00132675" w:rsidP="00300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4739A" w:rsidRPr="00C33EA0" w:rsidRDefault="0024739A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24739A" w:rsidRPr="00C33EA0" w:rsidRDefault="0024739A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911F7" w:rsidRPr="00C33EA0" w:rsidTr="00A869A5">
        <w:trPr>
          <w:trHeight w:val="26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1F7" w:rsidRPr="00C33EA0" w:rsidRDefault="005911F7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1F7" w:rsidRPr="004F644A" w:rsidRDefault="004F644A" w:rsidP="004F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</w:t>
            </w:r>
            <w:r w:rsidR="005911F7" w:rsidRPr="004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азработени собствени иновативни дигитални уроци / приложете/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1F7" w:rsidRDefault="005911F7" w:rsidP="00113F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1F7" w:rsidRDefault="005911F7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5911F7" w:rsidRPr="00C33EA0" w:rsidRDefault="005911F7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4F644A" w:rsidP="0027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Обратна връзка</w:t>
            </w:r>
            <w:r w:rsidR="00C33EA0"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и самооценяване на учениците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/ приложете оценъчни карти/</w:t>
            </w:r>
            <w:r w:rsidR="00C33EA0"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113F8A" w:rsidP="0011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520"/>
          <w:jc w:val="center"/>
        </w:trPr>
        <w:tc>
          <w:tcPr>
            <w:tcW w:w="654" w:type="dxa"/>
            <w:gridSpan w:val="2"/>
            <w:tcBorders>
              <w:bottom w:val="nil"/>
            </w:tcBorders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77" w:type="dxa"/>
            <w:tcBorders>
              <w:bottom w:val="nil"/>
            </w:tcBorders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Използване на интерактивни методи, иновации и ИКТ в образователно - възпитателния процес </w:t>
            </w:r>
          </w:p>
        </w:tc>
        <w:tc>
          <w:tcPr>
            <w:tcW w:w="1166" w:type="dxa"/>
            <w:gridSpan w:val="2"/>
            <w:tcBorders>
              <w:bottom w:val="nil"/>
            </w:tcBorders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078" w:type="dxa"/>
            <w:tcBorders>
              <w:bottom w:val="nil"/>
            </w:tcBorders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nil"/>
            </w:tcBorders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132675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6F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Изготвяне на проекти от учениците по съответния учебен предмет</w:t>
            </w:r>
            <w:r w:rsidR="006F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(опишете)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132675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787283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Разработване на иновативни уроци</w:t>
            </w:r>
            <w:r w:rsidR="006F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C33EA0" w:rsidRPr="00C33EA0" w:rsidRDefault="00787283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="006F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дайте конкретни примери)</w:t>
            </w:r>
            <w:r w:rsidR="00C33EA0"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13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132675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2.3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1A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Използване на готови мултимедийни продукти – презентации, учебни филми, електронни уроци, </w:t>
            </w:r>
            <w:r w:rsidR="001A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платформи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др.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132675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132675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2.4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11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Изработване на собствени мултимедийни продукти – виде</w:t>
            </w:r>
            <w:r w:rsidR="00A1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филм</w:t>
            </w:r>
            <w:r w:rsidR="0063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31635" w:rsidRPr="00113F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он-лайн тестове</w:t>
            </w:r>
            <w:r w:rsidR="00113F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12D8A" w:rsidRPr="00113F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др.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13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78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77" w:type="dxa"/>
            <w:shd w:val="pct10" w:color="auto" w:fill="auto"/>
            <w:vAlign w:val="center"/>
            <w:hideMark/>
          </w:tcPr>
          <w:p w:rsidR="00C33EA0" w:rsidRPr="00C33EA0" w:rsidRDefault="00C33EA0" w:rsidP="00A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Работа в екип за създаване на подходяща образователно - възпитателна среда /комуникация с педагогическия съветник, психолога, участие в комисии и др./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3.1. 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A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 на консултации с педагогическия съветник/ психолога за  разрешаване на възникнали  педагогически казуси и за овладяване на проблемни ситуации и конфликти (наличие на протоколи от срещи).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3.2.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A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Поддържа</w:t>
            </w:r>
            <w:r w:rsidR="00A1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 на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толерантна, коректна</w:t>
            </w:r>
            <w:r w:rsidR="00A1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партньорска среда с колегите си.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3.3.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Участие във вътрешноучилищни комисии: 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2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• в една комисия; 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• в две и повече комисии;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2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1F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• квестор/оценител на изпити (приравнителни, на индивидуално и </w:t>
            </w:r>
            <w:r w:rsidR="00A1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самостоятелно обучение).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3.4.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6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Екипна работа за приемственост между отделните етапи (4.-5. </w:t>
            </w:r>
            <w:r w:rsidR="0063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8.-9. </w:t>
            </w:r>
            <w:r w:rsidR="0063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 10-11 к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лас</w:t>
            </w:r>
            <w:r w:rsidR="0063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;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 дайте примери/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77" w:type="dxa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Работа с деца и ученици, в т.ч.  застрашени от отпадане; в риск; в мултикултурна среда; със специални образователни потребности и/или хронични заболявания и др. 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ученици, застрашени от отпадане поради слаб успех (индивидуална работа)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/ имена на учениците/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4.2. 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Работа с ученици, застрашени от отпадане поради много отсъствия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(индивидуална работа)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/ имена на учениците/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4.3.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ученици в риск (индивидуална работа)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 имена на учениците/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4.4.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ученици със специални образователни потребности или хронични заболявания</w:t>
            </w:r>
            <w:r w:rsidR="0059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/имена на учениците/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4.5. 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Работа с ученици от друг етнос и/или религия и с различно ниво на владеене на езика.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1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4.6.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61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Работа с </w:t>
            </w:r>
            <w:r w:rsidR="0061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напреднали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ученици</w:t>
            </w:r>
            <w:r w:rsidR="0000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явяване на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ученически състезания</w:t>
            </w:r>
            <w:r w:rsidR="0000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др. (посочете вида).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1C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78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477" w:type="dxa"/>
            <w:shd w:val="pct10" w:color="auto" w:fill="auto"/>
            <w:vAlign w:val="center"/>
            <w:hideMark/>
          </w:tcPr>
          <w:p w:rsidR="00C33EA0" w:rsidRPr="00C33EA0" w:rsidRDefault="00C33EA0" w:rsidP="0061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Работа с деца и ученици за участие и заемане на призови места в общински, областни, регионални, национални и международни състезания, конкурси и олимпиади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  <w:hideMark/>
          </w:tcPr>
          <w:p w:rsidR="00C33EA0" w:rsidRPr="006129A1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1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5.1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и класиране на ученици: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002EC7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0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6F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</w:t>
            </w:r>
            <w:r w:rsidR="006F4C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разработване на материали за общински кръг на олимпиадите: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6F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</w:t>
            </w:r>
            <w:r w:rsidR="005911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класирани ученици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областен кръг на олимпиади </w:t>
            </w:r>
            <w:r w:rsidR="001326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="006F4C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брой ученици)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0A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на национален кръг на олимпиади и на международни конкурси/ състезания  (посочете брой ученици)</w:t>
            </w:r>
            <w:r w:rsidR="00002E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5.2. 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0A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и класиране на ученици на езикови, музикални, спортни и др. конкурси/ състезания (посочете вида на състезанието и броя на  класираните ученици)</w:t>
            </w:r>
            <w:r w:rsidR="006129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77" w:type="dxa"/>
            <w:shd w:val="pct10" w:color="auto" w:fill="auto"/>
            <w:vAlign w:val="center"/>
          </w:tcPr>
          <w:p w:rsidR="00C33EA0" w:rsidRPr="00C33EA0" w:rsidRDefault="00C33EA0" w:rsidP="0061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Работа с родителите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6.1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59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Работа с родители на проблемни деца/ </w:t>
            </w:r>
            <w:r w:rsidR="006129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деца със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СОП</w:t>
            </w:r>
            <w:r w:rsidR="005911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(опишете)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6129A1" w:rsidRDefault="00C33EA0" w:rsidP="000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6.2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0A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Включване на родители в училищни и извънучилищни мероприятия</w:t>
            </w:r>
            <w:r w:rsidR="006129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 проекти, при посещения в музеи и др.(посочете конкретен пример).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6129A1" w:rsidRDefault="00C33EA0" w:rsidP="000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6.3.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61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</w:t>
            </w:r>
            <w:r w:rsidR="006129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ие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провежда</w:t>
            </w:r>
            <w:r w:rsidR="006129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на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извънредни родителски срещи (посочете кога и защо).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6129A1" w:rsidRDefault="00C33EA0" w:rsidP="000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0A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6.4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8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Индивидуални срещи с родители за подпомагане на личностното развитие на ученика (отразени в електронния дневник).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6129A1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0A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6.5.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8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Спазване на графика за консултации с родители (отразени в електронния дневник).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6129A1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1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77" w:type="dxa"/>
            <w:shd w:val="pct10" w:color="auto" w:fill="auto"/>
            <w:vAlign w:val="center"/>
          </w:tcPr>
          <w:p w:rsidR="00C33EA0" w:rsidRPr="00C33EA0" w:rsidRDefault="00C33EA0" w:rsidP="0077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Работа с деца и ученици в занимания по интереси 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7.1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в: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7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</w:t>
            </w:r>
            <w:r w:rsidRPr="00C33EA0">
              <w:rPr>
                <w:rFonts w:ascii="Times New Roman" w:hAnsi="Times New Roman" w:cs="Times New Roman"/>
                <w:sz w:val="24"/>
                <w:szCs w:val="24"/>
              </w:rPr>
              <w:t>училищни мероприятия, празници, спортни изяви, екскурзии, турнири, изложби, викторини, творчески изяви на класа/</w:t>
            </w:r>
            <w:r w:rsidR="00E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A0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r w:rsidR="008A4513">
              <w:rPr>
                <w:rFonts w:ascii="Times New Roman" w:hAnsi="Times New Roman" w:cs="Times New Roman"/>
                <w:sz w:val="24"/>
                <w:szCs w:val="24"/>
              </w:rPr>
              <w:t xml:space="preserve"> ( опишете мероприятия</w:t>
            </w:r>
            <w:r w:rsidR="00E72A18">
              <w:rPr>
                <w:rFonts w:ascii="Times New Roman" w:hAnsi="Times New Roman" w:cs="Times New Roman"/>
                <w:sz w:val="24"/>
                <w:szCs w:val="24"/>
              </w:rPr>
              <w:t>, в които сте уч</w:t>
            </w:r>
            <w:r w:rsidR="008A4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A18">
              <w:rPr>
                <w:rFonts w:ascii="Times New Roman" w:hAnsi="Times New Roman" w:cs="Times New Roman"/>
                <w:sz w:val="24"/>
                <w:szCs w:val="24"/>
              </w:rPr>
              <w:t>ствали)</w:t>
            </w:r>
            <w:r w:rsidRPr="00C33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191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инициативи, организирани от външни институции, общински празници и мероприятия</w:t>
            </w:r>
            <w:r w:rsidR="00EA1C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др.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72A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 посочете конкретни примери)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191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7.2. 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7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Посещение на обществени обекти и провеждане на извънкласни </w:t>
            </w:r>
            <w:proofErr w:type="spellStart"/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урочни</w:t>
            </w:r>
            <w:proofErr w:type="spellEnd"/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форми и дейности</w:t>
            </w:r>
            <w:r w:rsidR="00E72A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 посочете конкретни примери)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51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77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7.3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DE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E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провеждане на училищни семинари, дебати, състезания, конкурси, изложби, спортни изяви (дейности извън училищния план).  </w:t>
            </w:r>
            <w:r w:rsidR="00E72A18">
              <w:rPr>
                <w:rFonts w:ascii="Times New Roman" w:hAnsi="Times New Roman" w:cs="Times New Roman"/>
                <w:sz w:val="24"/>
                <w:szCs w:val="24"/>
              </w:rPr>
              <w:t>– посочете конкретни примери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52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7.4.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EA0" w:rsidRPr="00C33EA0" w:rsidRDefault="00C33EA0" w:rsidP="0081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Pr="00C33EA0">
              <w:rPr>
                <w:rFonts w:ascii="Times New Roman" w:hAnsi="Times New Roman" w:cs="Times New Roman"/>
                <w:sz w:val="24"/>
                <w:szCs w:val="24"/>
              </w:rPr>
              <w:t>ъководство на клуб, художествен състав, училищен вестник и др.</w:t>
            </w:r>
            <w:r w:rsidR="006F4C2D">
              <w:rPr>
                <w:rFonts w:ascii="Times New Roman" w:hAnsi="Times New Roman" w:cs="Times New Roman"/>
                <w:sz w:val="24"/>
                <w:szCs w:val="24"/>
              </w:rPr>
              <w:t>(конкретизирайте)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77" w:type="dxa"/>
            <w:shd w:val="pct10" w:color="auto" w:fill="auto"/>
            <w:vAlign w:val="center"/>
          </w:tcPr>
          <w:p w:rsidR="00C33EA0" w:rsidRPr="00C33EA0" w:rsidRDefault="00C33EA0" w:rsidP="00E01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Работа в ЕКК/ професионална учебна общност и подпомагане на новопостъпили учители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</w:tcPr>
          <w:p w:rsidR="00C33EA0" w:rsidRPr="00C33EA0" w:rsidRDefault="00C33EA0" w:rsidP="00D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8.1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E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работата на ЕКК/ ПУО или други форми на вътрешноучилищна квалификация: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D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D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изнасяне на открити уроци („открити практики“)</w:t>
            </w:r>
            <w:r w:rsidR="00E72A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( посочете тема и време на провеждане)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D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1F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конкретни предложения за иновации в преподавателската работа</w:t>
            </w:r>
            <w:r w:rsidR="006F4C2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използването им в клас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(посочете примери);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C33EA0" w:rsidRPr="00C33EA0" w:rsidRDefault="00C33EA0" w:rsidP="001F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създаване и споделяне на ресурси по учебни предмети в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team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folder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8.2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C33EA0" w:rsidRPr="00C33EA0" w:rsidRDefault="00C33EA0" w:rsidP="00E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в ежемесечни срещи на ЕКК/ ПУО за работа по иновации и решаване на конкретни проблеми</w:t>
            </w:r>
            <w:r w:rsidR="00E72A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 дайте пример за своя принос)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8.3.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D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Оказване на съдействие на </w:t>
            </w:r>
            <w:proofErr w:type="spellStart"/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новопостъпили</w:t>
            </w:r>
            <w:proofErr w:type="spellEnd"/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учители</w:t>
            </w:r>
            <w:r w:rsidR="00E72A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 дайте конкретни примери)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 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54" w:type="dxa"/>
            <w:gridSpan w:val="2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477" w:type="dxa"/>
            <w:shd w:val="pct10" w:color="auto" w:fill="auto"/>
            <w:vAlign w:val="center"/>
          </w:tcPr>
          <w:p w:rsidR="00C33EA0" w:rsidRPr="00C33EA0" w:rsidRDefault="00C33EA0" w:rsidP="00B7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Разработване и реализиране на</w:t>
            </w:r>
            <w:r w:rsidR="00B7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училищни </w:t>
            </w: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проекти</w:t>
            </w:r>
          </w:p>
        </w:tc>
        <w:tc>
          <w:tcPr>
            <w:tcW w:w="1166" w:type="dxa"/>
            <w:gridSpan w:val="2"/>
            <w:shd w:val="pct10" w:color="auto" w:fill="auto"/>
            <w:vAlign w:val="center"/>
            <w:hideMark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3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E94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445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9.1.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E94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Сформиране на група и работа</w:t>
            </w:r>
            <w:r w:rsidRPr="00E94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45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 нея по проект</w:t>
            </w:r>
            <w:r w:rsidRPr="00E94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E9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E9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E9445C" w:rsidRDefault="00C33EA0" w:rsidP="00E9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9.2.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азработване на проекти</w:t>
            </w:r>
            <w:r w:rsidR="00E7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национални, международни.( посочете теми и програма, по която са разработени)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6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9.3.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Реализиране на проекти</w:t>
            </w:r>
            <w:r w:rsidR="00E7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национални и/или международни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60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44535D" w:rsidRDefault="00C33EA0" w:rsidP="0044535D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к</w:t>
            </w:r>
            <w:r w:rsidRPr="0044535D">
              <w:rPr>
                <w:rFonts w:ascii="Times New Roman" w:hAnsi="Times New Roman" w:cs="Times New Roman"/>
                <w:sz w:val="24"/>
                <w:szCs w:val="24"/>
              </w:rPr>
              <w:t>оординатор на проект</w:t>
            </w:r>
            <w:r w:rsidR="00E72A18">
              <w:rPr>
                <w:rFonts w:ascii="Times New Roman" w:hAnsi="Times New Roman" w:cs="Times New Roman"/>
                <w:sz w:val="24"/>
                <w:szCs w:val="24"/>
              </w:rPr>
              <w:t xml:space="preserve"> ( име на проект)</w:t>
            </w:r>
            <w:r w:rsidRPr="00C33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</w:t>
            </w:r>
          </w:p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B2C40" w:rsidRPr="00C33EA0" w:rsidTr="00A869A5">
        <w:trPr>
          <w:trHeight w:val="260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40" w:rsidRPr="0044535D" w:rsidRDefault="005B2C4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40" w:rsidRPr="00C33EA0" w:rsidRDefault="005B2C40" w:rsidP="0044535D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ч</w:t>
            </w:r>
            <w:r w:rsidRPr="0044535D">
              <w:rPr>
                <w:rFonts w:ascii="Times New Roman" w:hAnsi="Times New Roman" w:cs="Times New Roman"/>
                <w:sz w:val="24"/>
                <w:szCs w:val="24"/>
              </w:rPr>
              <w:t>лен на екипа на проект</w:t>
            </w:r>
            <w:r w:rsidR="00E72A18">
              <w:rPr>
                <w:rFonts w:ascii="Times New Roman" w:hAnsi="Times New Roman" w:cs="Times New Roman"/>
                <w:sz w:val="24"/>
                <w:szCs w:val="24"/>
              </w:rPr>
              <w:t xml:space="preserve"> ( посочете проекта)</w:t>
            </w:r>
            <w:r w:rsidRPr="00C33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40" w:rsidRPr="0044535D" w:rsidRDefault="005B2C4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C40" w:rsidRPr="0044535D" w:rsidRDefault="005B2C4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5B2C40" w:rsidRPr="00C33EA0" w:rsidRDefault="005B2C4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520"/>
          <w:jc w:val="center"/>
        </w:trPr>
        <w:tc>
          <w:tcPr>
            <w:tcW w:w="638" w:type="dxa"/>
            <w:shd w:val="pct10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514" w:type="dxa"/>
            <w:gridSpan w:val="3"/>
            <w:shd w:val="pct10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Получени професионални отличия и награди през оценявания период и избрани от училището показатели.</w:t>
            </w:r>
          </w:p>
        </w:tc>
        <w:tc>
          <w:tcPr>
            <w:tcW w:w="1145" w:type="dxa"/>
            <w:shd w:val="pct10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078" w:type="dxa"/>
            <w:shd w:val="pct10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10.1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професионални отличия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</w:t>
            </w:r>
            <w:r w:rsidRPr="00445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AC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о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 директора</w:t>
            </w:r>
            <w:r w:rsidR="005B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AC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от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РУО и МОН</w:t>
            </w:r>
            <w:r w:rsidR="005B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10.2.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5B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богатяване на </w:t>
            </w:r>
            <w:r w:rsidR="005B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материално-техническата база (МТБ)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училище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E72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п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ринос за дарителски инициативи</w:t>
            </w:r>
            <w:r w:rsidR="00A1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(посочете конкретни ин</w:t>
            </w:r>
            <w:r w:rsidR="00E7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ициативи)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0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п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оддържане на МТБ в добро състояние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0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о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тговорност,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дисциплина и ефективност при изпълнение на дежурства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10.3.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85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Успешно представяне на ученици на НВО – 4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клас,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НВО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лас</w:t>
            </w:r>
            <w:r w:rsidR="0085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НВО – 10. клас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ДЗИ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 среден успех между 5.00-6.00.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10.4.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0D3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ъпоставимост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резултатите между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външно и вътрешно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оценяване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B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5B2C40"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разлика д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 0,5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B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5B2C40"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разлика д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 0,25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B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5B2C40"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•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разлика д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 0,1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0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на допълнителна работа, свързана с решаването на училищни задачи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з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аместване на отсъстващи колеги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C33EA0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C33EA0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участие в международни обмени;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C33EA0" w:rsidRDefault="00C33EA0" w:rsidP="005D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у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частие в изготвяне на 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изпитни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материали и провеждане на пробен ДЗИ</w:t>
            </w:r>
            <w:r w:rsidR="006F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/НВО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A127BB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</w:t>
            </w:r>
            <w:r w:rsidR="005B2C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астие като квестор в олимпиади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състезания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провеждани в 32.СУИЧЕ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A127BB" w:rsidP="005D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у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частие като квестор в олимпиади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състезания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провеждани извън 32.СУИЧЕ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clear" w:color="auto" w:fill="auto"/>
            <w:vAlign w:val="center"/>
            <w:hideMark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3E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• в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ключване в квалификационни курсове и обучения за актуализиране и разширяване на квалификацията на учителя</w:t>
            </w:r>
            <w:r w:rsidR="00B7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(посочете какви)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1027E4">
        <w:trPr>
          <w:trHeight w:val="250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44535D" w:rsidRDefault="00C33EA0" w:rsidP="005D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  <w:r w:rsidRPr="00C3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5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44535D" w:rsidRDefault="00C33EA0" w:rsidP="001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Организиране на училищни концерти и благотворителни инициативи</w:t>
            </w:r>
            <w:r w:rsidR="00E7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 </w:t>
            </w:r>
            <w:r w:rsidR="0010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опишете мероприятията)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3EA0" w:rsidRPr="00C33EA0" w:rsidTr="00A869A5">
        <w:trPr>
          <w:trHeight w:val="270"/>
          <w:jc w:val="center"/>
        </w:trPr>
        <w:tc>
          <w:tcPr>
            <w:tcW w:w="638" w:type="dxa"/>
            <w:shd w:val="pct10" w:color="auto" w:fill="auto"/>
            <w:noWrap/>
            <w:vAlign w:val="bottom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14" w:type="dxa"/>
            <w:gridSpan w:val="3"/>
            <w:shd w:val="pct10" w:color="auto" w:fill="auto"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145" w:type="dxa"/>
            <w:shd w:val="pct10" w:color="auto" w:fill="auto"/>
            <w:noWrap/>
            <w:vAlign w:val="center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78" w:type="dxa"/>
            <w:shd w:val="pct10" w:color="auto" w:fill="auto"/>
            <w:noWrap/>
            <w:vAlign w:val="bottom"/>
            <w:hideMark/>
          </w:tcPr>
          <w:p w:rsidR="00C33EA0" w:rsidRPr="0044535D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8" w:type="dxa"/>
            <w:shd w:val="pct10" w:color="auto" w:fill="auto"/>
          </w:tcPr>
          <w:p w:rsidR="00C33EA0" w:rsidRPr="00C33EA0" w:rsidRDefault="00C33EA0" w:rsidP="004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91EC7" w:rsidRDefault="00791EC7" w:rsidP="00EB7BFF">
      <w:pPr>
        <w:rPr>
          <w:rFonts w:ascii="Times New Roman" w:hAnsi="Times New Roman" w:cs="Times New Roman"/>
          <w:sz w:val="24"/>
          <w:szCs w:val="24"/>
        </w:rPr>
      </w:pPr>
    </w:p>
    <w:p w:rsidR="00714AF3" w:rsidRPr="00791EC7" w:rsidRDefault="003114A8" w:rsidP="00EB7BFF">
      <w:pPr>
        <w:rPr>
          <w:rFonts w:ascii="Times New Roman" w:hAnsi="Times New Roman" w:cs="Times New Roman"/>
          <w:b/>
        </w:rPr>
      </w:pPr>
      <w:r w:rsidRPr="00791EC7">
        <w:rPr>
          <w:rFonts w:ascii="Times New Roman" w:hAnsi="Times New Roman" w:cs="Times New Roman"/>
          <w:b/>
        </w:rPr>
        <w:t xml:space="preserve">Забележка: Колеги, при самооценката трябва да изпишете ясно и конкретно всички дейности, за които желаете да получите точки.  </w:t>
      </w:r>
    </w:p>
    <w:p w:rsidR="009951BE" w:rsidRDefault="00791EC7" w:rsidP="00EB7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91EC7" w:rsidRDefault="00791EC7" w:rsidP="009951B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Комисия:  </w:t>
      </w:r>
      <w:r w:rsidR="009951BE">
        <w:rPr>
          <w:rFonts w:ascii="Times New Roman" w:hAnsi="Times New Roman" w:cs="Times New Roman"/>
          <w:sz w:val="24"/>
          <w:szCs w:val="24"/>
        </w:rPr>
        <w:t>Директор:</w:t>
      </w:r>
    </w:p>
    <w:p w:rsidR="009951BE" w:rsidRDefault="009951BE" w:rsidP="009951B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д-р Нели Костова/ </w:t>
      </w:r>
    </w:p>
    <w:p w:rsidR="009951BE" w:rsidRDefault="009951BE" w:rsidP="00EB7BFF">
      <w:pPr>
        <w:rPr>
          <w:rFonts w:ascii="Times New Roman" w:hAnsi="Times New Roman" w:cs="Times New Roman"/>
          <w:sz w:val="24"/>
          <w:szCs w:val="24"/>
        </w:rPr>
      </w:pPr>
    </w:p>
    <w:p w:rsidR="009951BE" w:rsidRDefault="009951BE" w:rsidP="00EB7BFF">
      <w:pPr>
        <w:rPr>
          <w:rFonts w:ascii="Times New Roman" w:hAnsi="Times New Roman" w:cs="Times New Roman"/>
          <w:sz w:val="24"/>
          <w:szCs w:val="24"/>
        </w:rPr>
      </w:pPr>
    </w:p>
    <w:p w:rsidR="00791EC7" w:rsidRDefault="009951BE" w:rsidP="009951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Велкова</w:t>
      </w:r>
    </w:p>
    <w:p w:rsidR="009951BE" w:rsidRDefault="009951BE" w:rsidP="009951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 Алексиева</w:t>
      </w:r>
      <w:bookmarkStart w:id="0" w:name="_GoBack"/>
      <w:bookmarkEnd w:id="0"/>
    </w:p>
    <w:p w:rsidR="009951BE" w:rsidRPr="009951BE" w:rsidRDefault="009951BE" w:rsidP="009951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Красимира Павлова</w:t>
      </w:r>
    </w:p>
    <w:p w:rsidR="00791EC7" w:rsidRPr="00177B82" w:rsidRDefault="00791EC7" w:rsidP="0099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791EC7" w:rsidRPr="00177B82" w:rsidSect="004F64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85"/>
    <w:multiLevelType w:val="hybridMultilevel"/>
    <w:tmpl w:val="CEFAFE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75A8"/>
    <w:multiLevelType w:val="hybridMultilevel"/>
    <w:tmpl w:val="FEAC93DC"/>
    <w:lvl w:ilvl="0" w:tplc="25D271A4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00" w:hanging="360"/>
      </w:pPr>
    </w:lvl>
    <w:lvl w:ilvl="2" w:tplc="0402001B" w:tentative="1">
      <w:start w:val="1"/>
      <w:numFmt w:val="lowerRoman"/>
      <w:lvlText w:val="%3."/>
      <w:lvlJc w:val="right"/>
      <w:pPr>
        <w:ind w:left="7020" w:hanging="180"/>
      </w:pPr>
    </w:lvl>
    <w:lvl w:ilvl="3" w:tplc="0402000F" w:tentative="1">
      <w:start w:val="1"/>
      <w:numFmt w:val="decimal"/>
      <w:lvlText w:val="%4."/>
      <w:lvlJc w:val="left"/>
      <w:pPr>
        <w:ind w:left="7740" w:hanging="360"/>
      </w:pPr>
    </w:lvl>
    <w:lvl w:ilvl="4" w:tplc="04020019" w:tentative="1">
      <w:start w:val="1"/>
      <w:numFmt w:val="lowerLetter"/>
      <w:lvlText w:val="%5."/>
      <w:lvlJc w:val="left"/>
      <w:pPr>
        <w:ind w:left="8460" w:hanging="360"/>
      </w:pPr>
    </w:lvl>
    <w:lvl w:ilvl="5" w:tplc="0402001B" w:tentative="1">
      <w:start w:val="1"/>
      <w:numFmt w:val="lowerRoman"/>
      <w:lvlText w:val="%6."/>
      <w:lvlJc w:val="right"/>
      <w:pPr>
        <w:ind w:left="9180" w:hanging="180"/>
      </w:pPr>
    </w:lvl>
    <w:lvl w:ilvl="6" w:tplc="0402000F" w:tentative="1">
      <w:start w:val="1"/>
      <w:numFmt w:val="decimal"/>
      <w:lvlText w:val="%7."/>
      <w:lvlJc w:val="left"/>
      <w:pPr>
        <w:ind w:left="9900" w:hanging="360"/>
      </w:pPr>
    </w:lvl>
    <w:lvl w:ilvl="7" w:tplc="04020019" w:tentative="1">
      <w:start w:val="1"/>
      <w:numFmt w:val="lowerLetter"/>
      <w:lvlText w:val="%8."/>
      <w:lvlJc w:val="left"/>
      <w:pPr>
        <w:ind w:left="10620" w:hanging="360"/>
      </w:pPr>
    </w:lvl>
    <w:lvl w:ilvl="8" w:tplc="0402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" w15:restartNumberingAfterBreak="0">
    <w:nsid w:val="608B7533"/>
    <w:multiLevelType w:val="hybridMultilevel"/>
    <w:tmpl w:val="B2947AD8"/>
    <w:lvl w:ilvl="0" w:tplc="97CE5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308"/>
    <w:multiLevelType w:val="hybridMultilevel"/>
    <w:tmpl w:val="E6F0025C"/>
    <w:lvl w:ilvl="0" w:tplc="C818BE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7C56"/>
    <w:multiLevelType w:val="hybridMultilevel"/>
    <w:tmpl w:val="F09AE45C"/>
    <w:lvl w:ilvl="0" w:tplc="27F68C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69"/>
    <w:rsid w:val="00002EC7"/>
    <w:rsid w:val="00064966"/>
    <w:rsid w:val="00072779"/>
    <w:rsid w:val="000A5283"/>
    <w:rsid w:val="000D3210"/>
    <w:rsid w:val="001027E4"/>
    <w:rsid w:val="00113F8A"/>
    <w:rsid w:val="00132675"/>
    <w:rsid w:val="00135BE2"/>
    <w:rsid w:val="0017110F"/>
    <w:rsid w:val="00176B49"/>
    <w:rsid w:val="00177B82"/>
    <w:rsid w:val="001966F0"/>
    <w:rsid w:val="001A4971"/>
    <w:rsid w:val="001A787D"/>
    <w:rsid w:val="001C4F3F"/>
    <w:rsid w:val="001F372A"/>
    <w:rsid w:val="001F7E79"/>
    <w:rsid w:val="002340F8"/>
    <w:rsid w:val="00243B2D"/>
    <w:rsid w:val="0024739A"/>
    <w:rsid w:val="00273428"/>
    <w:rsid w:val="0027563F"/>
    <w:rsid w:val="00290E6E"/>
    <w:rsid w:val="002E2F69"/>
    <w:rsid w:val="00300F96"/>
    <w:rsid w:val="003114A8"/>
    <w:rsid w:val="00320285"/>
    <w:rsid w:val="00321BEA"/>
    <w:rsid w:val="00370D91"/>
    <w:rsid w:val="0043787A"/>
    <w:rsid w:val="00440586"/>
    <w:rsid w:val="0044535D"/>
    <w:rsid w:val="004557BF"/>
    <w:rsid w:val="004868DB"/>
    <w:rsid w:val="004A4642"/>
    <w:rsid w:val="004E043A"/>
    <w:rsid w:val="004F644A"/>
    <w:rsid w:val="00502074"/>
    <w:rsid w:val="0051084E"/>
    <w:rsid w:val="00525967"/>
    <w:rsid w:val="005422C4"/>
    <w:rsid w:val="00584198"/>
    <w:rsid w:val="005911F7"/>
    <w:rsid w:val="005A1CB3"/>
    <w:rsid w:val="005B2C40"/>
    <w:rsid w:val="005D1C26"/>
    <w:rsid w:val="005D259F"/>
    <w:rsid w:val="005D64D1"/>
    <w:rsid w:val="005D6FD3"/>
    <w:rsid w:val="005E3269"/>
    <w:rsid w:val="006129A1"/>
    <w:rsid w:val="00631635"/>
    <w:rsid w:val="00661570"/>
    <w:rsid w:val="006D6322"/>
    <w:rsid w:val="006F4C2D"/>
    <w:rsid w:val="006F4F28"/>
    <w:rsid w:val="00714AF3"/>
    <w:rsid w:val="00740604"/>
    <w:rsid w:val="00772BA4"/>
    <w:rsid w:val="00787283"/>
    <w:rsid w:val="00791EC7"/>
    <w:rsid w:val="007B44F6"/>
    <w:rsid w:val="007B497B"/>
    <w:rsid w:val="007E4FCD"/>
    <w:rsid w:val="007E76B2"/>
    <w:rsid w:val="00817F3B"/>
    <w:rsid w:val="0085641F"/>
    <w:rsid w:val="00871F9E"/>
    <w:rsid w:val="008A4513"/>
    <w:rsid w:val="008C0BCF"/>
    <w:rsid w:val="008F070F"/>
    <w:rsid w:val="00920E07"/>
    <w:rsid w:val="00977A9B"/>
    <w:rsid w:val="009951BE"/>
    <w:rsid w:val="00A127BB"/>
    <w:rsid w:val="00A12D8A"/>
    <w:rsid w:val="00A362A5"/>
    <w:rsid w:val="00A6290C"/>
    <w:rsid w:val="00A869A5"/>
    <w:rsid w:val="00AC7DFC"/>
    <w:rsid w:val="00B03501"/>
    <w:rsid w:val="00B37403"/>
    <w:rsid w:val="00B50E8A"/>
    <w:rsid w:val="00B7255C"/>
    <w:rsid w:val="00B76D17"/>
    <w:rsid w:val="00BB4701"/>
    <w:rsid w:val="00BC63EF"/>
    <w:rsid w:val="00BD48A5"/>
    <w:rsid w:val="00C0139C"/>
    <w:rsid w:val="00C33EA0"/>
    <w:rsid w:val="00CA4147"/>
    <w:rsid w:val="00D02468"/>
    <w:rsid w:val="00D32A01"/>
    <w:rsid w:val="00D56313"/>
    <w:rsid w:val="00D86502"/>
    <w:rsid w:val="00D91769"/>
    <w:rsid w:val="00DB5F3A"/>
    <w:rsid w:val="00DB7F97"/>
    <w:rsid w:val="00DC2C64"/>
    <w:rsid w:val="00DC4609"/>
    <w:rsid w:val="00DE7486"/>
    <w:rsid w:val="00E01E8D"/>
    <w:rsid w:val="00E22C7A"/>
    <w:rsid w:val="00E34412"/>
    <w:rsid w:val="00E72A18"/>
    <w:rsid w:val="00E84A6B"/>
    <w:rsid w:val="00E9445C"/>
    <w:rsid w:val="00EA1C0A"/>
    <w:rsid w:val="00EB7BFF"/>
    <w:rsid w:val="00EC1CFE"/>
    <w:rsid w:val="00ED4CFE"/>
    <w:rsid w:val="00F64197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490B"/>
  <w15:docId w15:val="{F75A4469-FFD8-4C03-AA78-E3DD2C1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5362-994A-42AD-9ECB-E21784D6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Pavlova</dc:creator>
  <cp:lastModifiedBy>Нели Киркова-Костова</cp:lastModifiedBy>
  <cp:revision>2</cp:revision>
  <cp:lastPrinted>2024-06-14T10:33:00Z</cp:lastPrinted>
  <dcterms:created xsi:type="dcterms:W3CDTF">2024-06-27T08:33:00Z</dcterms:created>
  <dcterms:modified xsi:type="dcterms:W3CDTF">2024-06-27T08:33:00Z</dcterms:modified>
</cp:coreProperties>
</file>