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40D" w:rsidRDefault="005A4E57">
      <w:pPr>
        <w:pStyle w:val="Heading1"/>
        <w:jc w:val="center"/>
      </w:pPr>
      <w:r>
        <w:t>Описание на дейността: Съдържание на мобилността</w:t>
      </w:r>
    </w:p>
    <w:p w:rsidR="00F3340D" w:rsidRDefault="005A4E57">
      <w:r>
        <w:t>Проект: Българо-италиански културен обмен</w:t>
      </w:r>
    </w:p>
    <w:p w:rsidR="00F3340D" w:rsidRDefault="005A4E57">
      <w:r>
        <w:t xml:space="preserve">Период на мобилността: 15 – 21 </w:t>
      </w:r>
      <w:proofErr w:type="spellStart"/>
      <w:r>
        <w:t>март</w:t>
      </w:r>
      <w:proofErr w:type="spellEnd"/>
      <w:r>
        <w:t xml:space="preserve"> 2025</w:t>
      </w:r>
    </w:p>
    <w:p w:rsidR="00F3340D" w:rsidRDefault="005A4E57">
      <w:r>
        <w:t xml:space="preserve">Място на </w:t>
      </w:r>
      <w:proofErr w:type="spellStart"/>
      <w:r>
        <w:t>провеждане</w:t>
      </w:r>
      <w:proofErr w:type="spellEnd"/>
      <w:r>
        <w:t xml:space="preserve">: </w:t>
      </w:r>
      <w:proofErr w:type="spellStart"/>
      <w:r>
        <w:t>Сицилия</w:t>
      </w:r>
      <w:proofErr w:type="spellEnd"/>
      <w:r>
        <w:t xml:space="preserve">, </w:t>
      </w:r>
      <w:proofErr w:type="spellStart"/>
      <w:r>
        <w:t>Италия</w:t>
      </w:r>
      <w:proofErr w:type="spellEnd"/>
      <w:r>
        <w:t xml:space="preserve"> </w:t>
      </w:r>
    </w:p>
    <w:p w:rsidR="00F3340D" w:rsidRPr="005A4E57" w:rsidRDefault="005A4E57">
      <w:pPr>
        <w:rPr>
          <w:lang w:val="bg-BG"/>
        </w:rPr>
      </w:pPr>
      <w:r>
        <w:t xml:space="preserve">Участници: Ученици и учители от 32. </w:t>
      </w:r>
      <w:r>
        <w:rPr>
          <w:lang w:val="bg-BG"/>
        </w:rPr>
        <w:t>СУИЧЕ „Св. Кл. Охридски“</w:t>
      </w:r>
    </w:p>
    <w:p w:rsidR="00F3340D" w:rsidRDefault="005A4E57">
      <w:pPr>
        <w:pStyle w:val="Heading2"/>
      </w:pPr>
      <w:proofErr w:type="spellStart"/>
      <w:r>
        <w:t>Обща</w:t>
      </w:r>
      <w:proofErr w:type="spellEnd"/>
      <w:r>
        <w:t xml:space="preserve"> </w:t>
      </w:r>
      <w:proofErr w:type="spellStart"/>
      <w:r>
        <w:t>цел</w:t>
      </w:r>
      <w:proofErr w:type="spellEnd"/>
      <w:r>
        <w:t xml:space="preserve"> на </w:t>
      </w:r>
      <w:proofErr w:type="spellStart"/>
      <w:r>
        <w:t>мобилността</w:t>
      </w:r>
      <w:proofErr w:type="spellEnd"/>
      <w:r>
        <w:t>:</w:t>
      </w:r>
    </w:p>
    <w:p w:rsidR="00F3340D" w:rsidRDefault="005A4E57">
      <w:r>
        <w:t>Да се осигури възможност на ученици от България да придобият нови знания и умения в международна среда чрез междукултурен обмен, езикова практика, интердисциплинарно обучение и личностно развитие.</w:t>
      </w:r>
    </w:p>
    <w:p w:rsidR="00F3340D" w:rsidRDefault="005A4E57">
      <w:pPr>
        <w:pStyle w:val="Heading2"/>
      </w:pPr>
      <w:r>
        <w:t>Съдържание на мобилността по дни:</w:t>
      </w:r>
    </w:p>
    <w:p w:rsidR="00F3340D" w:rsidRDefault="005A4E57">
      <w:pPr>
        <w:pStyle w:val="Heading3"/>
      </w:pPr>
      <w:r>
        <w:t>Ден 1 – 15 м</w:t>
      </w:r>
      <w:r>
        <w:t>арт (събота): Пристигане и настаняване</w:t>
      </w:r>
    </w:p>
    <w:p w:rsidR="00F3340D" w:rsidRDefault="005A4E57">
      <w:r>
        <w:t>Посрещане на участниците от домакините</w:t>
      </w:r>
      <w:r>
        <w:br/>
        <w:t>Настаняване в приемни семейства</w:t>
      </w:r>
      <w:r>
        <w:br/>
        <w:t>Запознаване с домакинската среда</w:t>
      </w:r>
      <w:r>
        <w:br/>
        <w:t>Цел: Успешна адаптация и първоначален културен обмен</w:t>
      </w:r>
    </w:p>
    <w:p w:rsidR="00F3340D" w:rsidRDefault="005A4E57">
      <w:pPr>
        <w:pStyle w:val="Heading3"/>
      </w:pPr>
      <w:r>
        <w:t>Ден 2 – 16 март (неделя): Културно потапяне в семейна среда</w:t>
      </w:r>
    </w:p>
    <w:p w:rsidR="00F3340D" w:rsidRDefault="005A4E57">
      <w:r>
        <w:t>Целодневно участие в семейни дейности</w:t>
      </w:r>
      <w:r>
        <w:br/>
        <w:t>Споделяне на традиции и бит</w:t>
      </w:r>
      <w:r>
        <w:br/>
        <w:t>Цел: Усвояване на местни обичаи, изграждане на междуличностни връзки</w:t>
      </w:r>
    </w:p>
    <w:p w:rsidR="00F3340D" w:rsidRDefault="005A4E57">
      <w:pPr>
        <w:pStyle w:val="Heading3"/>
      </w:pPr>
      <w:r>
        <w:t>Ден 3 – 17 март (понеделник): Образование и кулинария</w:t>
      </w:r>
    </w:p>
    <w:p w:rsidR="00F3340D" w:rsidRDefault="005A4E57">
      <w:r>
        <w:t>Посрещане в училище и представяне на програмата</w:t>
      </w:r>
      <w:r>
        <w:br/>
        <w:t xml:space="preserve">Урок по италиански </w:t>
      </w:r>
      <w:r>
        <w:t>език</w:t>
      </w:r>
      <w:r>
        <w:br/>
        <w:t>Технологичен урок</w:t>
      </w:r>
      <w:r>
        <w:br/>
        <w:t>Кулинарен клас – приготвяне на традиционна паста</w:t>
      </w:r>
      <w:r>
        <w:br/>
        <w:t>Цел: Подобряване на езиковите и практически умения; учене чрез преживяване</w:t>
      </w:r>
    </w:p>
    <w:p w:rsidR="00F3340D" w:rsidRDefault="005A4E57">
      <w:pPr>
        <w:pStyle w:val="Heading3"/>
      </w:pPr>
      <w:r>
        <w:t>Ден 4 – 18 март (вторник): Историческа екскурзия до Таормина</w:t>
      </w:r>
    </w:p>
    <w:p w:rsidR="00F3340D" w:rsidRDefault="005A4E57">
      <w:r>
        <w:t>Обиколка с екскурзовод</w:t>
      </w:r>
      <w:r>
        <w:br/>
        <w:t xml:space="preserve">Запознаване с културни и </w:t>
      </w:r>
      <w:r>
        <w:t>архитектурни паметници</w:t>
      </w:r>
      <w:r>
        <w:br/>
        <w:t>Свободно време за наблюдение и дискусии</w:t>
      </w:r>
      <w:r>
        <w:br/>
        <w:t>Цел: Развитие на културно-историческа осъзнатост</w:t>
      </w:r>
    </w:p>
    <w:p w:rsidR="00F3340D" w:rsidRDefault="005A4E57">
      <w:pPr>
        <w:pStyle w:val="Heading3"/>
      </w:pPr>
      <w:r>
        <w:t>Ден 5 – 19 март (сряда): Изследване на природното наследство – Етна</w:t>
      </w:r>
    </w:p>
    <w:p w:rsidR="00F3340D" w:rsidRDefault="005A4E57">
      <w:r>
        <w:t>Образователна екскурзия до вулкана Етна</w:t>
      </w:r>
      <w:r>
        <w:br/>
        <w:t>Разходка и наблюдение на вулканичния</w:t>
      </w:r>
      <w:r>
        <w:t xml:space="preserve"> пейзаж</w:t>
      </w:r>
      <w:r>
        <w:br/>
        <w:t>Цел: Учене за геоложки процеси и опазване на природната среда</w:t>
      </w:r>
    </w:p>
    <w:p w:rsidR="00F3340D" w:rsidRDefault="005A4E57">
      <w:pPr>
        <w:pStyle w:val="Heading3"/>
      </w:pPr>
      <w:r>
        <w:lastRenderedPageBreak/>
        <w:t>Ден 6 – 20 март (четвъртък): Езиково обучение и археология</w:t>
      </w:r>
    </w:p>
    <w:p w:rsidR="00F3340D" w:rsidRDefault="005A4E57">
      <w:r>
        <w:t>Урок по английски език в местно начално училище</w:t>
      </w:r>
      <w:r>
        <w:br/>
        <w:t>Посещение на Археологическия парк Джардини Наксос</w:t>
      </w:r>
      <w:r>
        <w:br/>
        <w:t>Цел: Мултиезикова комуникация</w:t>
      </w:r>
      <w:r>
        <w:t>; запознаване с древната история на региона</w:t>
      </w:r>
    </w:p>
    <w:p w:rsidR="00F3340D" w:rsidRDefault="005A4E57">
      <w:pPr>
        <w:pStyle w:val="Heading3"/>
      </w:pPr>
      <w:r>
        <w:t>Ден 7 – 21 март (петък): Отпътуване и рефлексия</w:t>
      </w:r>
    </w:p>
    <w:p w:rsidR="00F3340D" w:rsidRDefault="005A4E57">
      <w:r>
        <w:t>Прощаване с домакините</w:t>
      </w:r>
      <w:r>
        <w:br/>
        <w:t>Отпътуване към България</w:t>
      </w:r>
      <w:r>
        <w:br/>
        <w:t>Рефлексия върху опита по време на пътуването</w:t>
      </w:r>
      <w:r>
        <w:br/>
        <w:t>Цел: Обобщение на наученото и преживяното</w:t>
      </w:r>
    </w:p>
    <w:p w:rsidR="00F3340D" w:rsidRDefault="005A4E57">
      <w:pPr>
        <w:pStyle w:val="Heading2"/>
      </w:pPr>
      <w:r>
        <w:t>Резултати от мобилността:</w:t>
      </w:r>
    </w:p>
    <w:p w:rsidR="00F3340D" w:rsidRDefault="005A4E57">
      <w:pPr>
        <w:pStyle w:val="ListBullet"/>
      </w:pPr>
      <w:proofErr w:type="spellStart"/>
      <w:r>
        <w:t>По</w:t>
      </w:r>
      <w:r>
        <w:t>добрени</w:t>
      </w:r>
      <w:proofErr w:type="spellEnd"/>
      <w:r>
        <w:t xml:space="preserve"> </w:t>
      </w:r>
      <w:proofErr w:type="spellStart"/>
      <w:r>
        <w:t>езикови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 xml:space="preserve"> (</w:t>
      </w:r>
      <w:proofErr w:type="spellStart"/>
      <w:r>
        <w:t>италиански</w:t>
      </w:r>
      <w:proofErr w:type="spellEnd"/>
      <w:r>
        <w:t xml:space="preserve"> и английски език).</w:t>
      </w:r>
    </w:p>
    <w:p w:rsidR="00F3340D" w:rsidRDefault="005A4E57">
      <w:pPr>
        <w:pStyle w:val="ListBullet"/>
      </w:pPr>
      <w:proofErr w:type="spellStart"/>
      <w:r>
        <w:t>Придобити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 в </w:t>
      </w:r>
      <w:proofErr w:type="spellStart"/>
      <w:r>
        <w:t>история</w:t>
      </w:r>
      <w:proofErr w:type="spellEnd"/>
      <w:r>
        <w:t>, география, технологии и кулинария.</w:t>
      </w:r>
    </w:p>
    <w:p w:rsidR="00F3340D" w:rsidRDefault="005A4E57">
      <w:pPr>
        <w:pStyle w:val="ListBullet"/>
      </w:pPr>
      <w:proofErr w:type="spellStart"/>
      <w:r>
        <w:t>Усъвършенствани</w:t>
      </w:r>
      <w:proofErr w:type="spellEnd"/>
      <w:r>
        <w:t xml:space="preserve"> </w:t>
      </w:r>
      <w:proofErr w:type="spellStart"/>
      <w:r>
        <w:t>социални</w:t>
      </w:r>
      <w:proofErr w:type="spellEnd"/>
      <w:r>
        <w:t xml:space="preserve"> и </w:t>
      </w:r>
      <w:proofErr w:type="spellStart"/>
      <w:r>
        <w:t>междукултурни</w:t>
      </w:r>
      <w:proofErr w:type="spellEnd"/>
      <w:r>
        <w:t xml:space="preserve"> умения.</w:t>
      </w:r>
    </w:p>
    <w:p w:rsidR="00F3340D" w:rsidRDefault="005A4E57">
      <w:pPr>
        <w:pStyle w:val="ListBullet"/>
      </w:pPr>
      <w:proofErr w:type="spellStart"/>
      <w:r>
        <w:t>Изградена</w:t>
      </w:r>
      <w:proofErr w:type="spellEnd"/>
      <w:r>
        <w:t xml:space="preserve"> </w:t>
      </w:r>
      <w:proofErr w:type="spellStart"/>
      <w:r>
        <w:t>самостоятелност</w:t>
      </w:r>
      <w:proofErr w:type="spellEnd"/>
      <w:r>
        <w:t xml:space="preserve">, </w:t>
      </w:r>
      <w:proofErr w:type="spellStart"/>
      <w:r>
        <w:t>увереност</w:t>
      </w:r>
      <w:proofErr w:type="spellEnd"/>
      <w:r>
        <w:t xml:space="preserve"> и умения за работа в екип.</w:t>
      </w:r>
    </w:p>
    <w:p w:rsidR="00F3340D" w:rsidRDefault="005A4E57">
      <w:pPr>
        <w:pStyle w:val="ListBullet"/>
      </w:pPr>
      <w:bookmarkStart w:id="0" w:name="_GoBack"/>
      <w:bookmarkEnd w:id="0"/>
      <w:r>
        <w:t>Създадени нови при</w:t>
      </w:r>
      <w:r>
        <w:t>ятелства и желание за участие в бъдещи международни инициативи.</w:t>
      </w:r>
    </w:p>
    <w:sectPr w:rsidR="00F3340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A4E57"/>
    <w:rsid w:val="00AA1D8D"/>
    <w:rsid w:val="00B47730"/>
    <w:rsid w:val="00CB0664"/>
    <w:rsid w:val="00F3340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BF5EF"/>
  <w14:defaultImageDpi w14:val="300"/>
  <w15:docId w15:val="{C6C7ECF5-CFDB-4827-9B7E-3463193A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1D4B28-B147-421E-8830-318091BE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Veneta Velkova</cp:lastModifiedBy>
  <cp:revision>2</cp:revision>
  <dcterms:created xsi:type="dcterms:W3CDTF">2013-12-23T23:15:00Z</dcterms:created>
  <dcterms:modified xsi:type="dcterms:W3CDTF">2025-06-21T16:46:00Z</dcterms:modified>
  <cp:category/>
</cp:coreProperties>
</file>