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4C6110" w14:textId="77777777" w:rsidR="00DE26C1" w:rsidRPr="00DE26C1" w:rsidRDefault="00DE26C1" w:rsidP="00DE26C1">
      <w:pPr>
        <w:spacing w:after="0" w:line="240" w:lineRule="auto"/>
        <w:ind w:left="-1418" w:firstLine="2411"/>
        <w:jc w:val="center"/>
        <w:rPr>
          <w:rFonts w:ascii="Times New Roman" w:eastAsia="Times New Roman" w:hAnsi="Times New Roman" w:cs="Calibri"/>
          <w:sz w:val="24"/>
          <w:szCs w:val="24"/>
          <w:lang w:val="en-US" w:eastAsia="bg-BG"/>
        </w:rPr>
      </w:pPr>
      <w:r w:rsidRPr="00DE26C1">
        <w:rPr>
          <w:rFonts w:ascii="Times New Roman" w:eastAsia="Times New Roman" w:hAnsi="Times New Roman" w:cs="Calibri"/>
          <w:noProof/>
          <w:color w:val="1F4E79"/>
          <w:sz w:val="44"/>
          <w:szCs w:val="44"/>
          <w:lang w:eastAsia="bg-BG"/>
        </w:rPr>
        <w:drawing>
          <wp:anchor distT="0" distB="0" distL="114300" distR="114300" simplePos="0" relativeHeight="251665408" behindDoc="1" locked="0" layoutInCell="1" allowOverlap="1" wp14:anchorId="444C719A" wp14:editId="43AEEB59">
            <wp:simplePos x="0" y="0"/>
            <wp:positionH relativeFrom="page">
              <wp:posOffset>733425</wp:posOffset>
            </wp:positionH>
            <wp:positionV relativeFrom="paragraph">
              <wp:posOffset>48260</wp:posOffset>
            </wp:positionV>
            <wp:extent cx="1200150" cy="1181100"/>
            <wp:effectExtent l="0" t="0" r="0" b="0"/>
            <wp:wrapNone/>
            <wp:docPr id="3" name="Picture 21" descr="D:\Desktop\32.School\logo_32Scho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32.School\logo_32School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34A09E" w14:textId="77777777" w:rsidR="00DE26C1" w:rsidRPr="00DE26C1" w:rsidRDefault="00DE26C1" w:rsidP="00DE26C1">
      <w:pPr>
        <w:spacing w:after="0" w:line="240" w:lineRule="auto"/>
        <w:ind w:left="-1418" w:firstLine="2127"/>
        <w:jc w:val="center"/>
        <w:rPr>
          <w:rFonts w:ascii="Times New Roman" w:eastAsia="Times New Roman" w:hAnsi="Times New Roman" w:cs="Calibri"/>
          <w:sz w:val="24"/>
          <w:szCs w:val="24"/>
          <w:lang w:val="en-US" w:eastAsia="bg-BG"/>
        </w:rPr>
      </w:pPr>
      <w:r w:rsidRPr="00DE26C1">
        <w:rPr>
          <w:rFonts w:ascii="Times New Roman" w:eastAsia="Times New Roman" w:hAnsi="Times New Roman" w:cs="Calibri"/>
          <w:b/>
          <w:sz w:val="24"/>
          <w:szCs w:val="24"/>
          <w:lang w:val="en-US" w:eastAsia="bg-BG"/>
        </w:rPr>
        <w:t xml:space="preserve">     32.</w:t>
      </w:r>
      <w:r w:rsidRPr="00DE26C1">
        <w:rPr>
          <w:rFonts w:ascii="Times New Roman" w:eastAsia="Times New Roman" w:hAnsi="Times New Roman" w:cs="Calibri"/>
          <w:b/>
          <w:sz w:val="24"/>
          <w:szCs w:val="24"/>
          <w:lang w:eastAsia="bg-BG"/>
        </w:rPr>
        <w:t>СРЕДНО УЧИЛИЩЕ С ИЗУЧАВАНЕ НА ЧУЖДИ ЕЗИЦИ</w:t>
      </w:r>
    </w:p>
    <w:p w14:paraId="2602A657" w14:textId="77777777" w:rsidR="00DE26C1" w:rsidRPr="00DE26C1" w:rsidRDefault="00DE26C1" w:rsidP="00DE26C1">
      <w:pPr>
        <w:spacing w:after="0" w:line="240" w:lineRule="auto"/>
        <w:ind w:left="-1418" w:firstLine="2411"/>
        <w:jc w:val="center"/>
        <w:rPr>
          <w:rFonts w:ascii="Times New Roman" w:eastAsia="Times New Roman" w:hAnsi="Times New Roman" w:cs="Calibri"/>
          <w:sz w:val="24"/>
          <w:szCs w:val="24"/>
          <w:lang w:eastAsia="bg-BG"/>
        </w:rPr>
      </w:pPr>
      <w:r w:rsidRPr="00DE26C1">
        <w:rPr>
          <w:rFonts w:ascii="Times New Roman" w:eastAsia="Times New Roman" w:hAnsi="Times New Roman" w:cs="Calibri"/>
          <w:b/>
          <w:sz w:val="24"/>
          <w:szCs w:val="24"/>
          <w:lang w:val="en-US" w:eastAsia="bg-BG"/>
        </w:rPr>
        <w:t xml:space="preserve">    </w:t>
      </w:r>
      <w:r w:rsidRPr="00DE26C1">
        <w:rPr>
          <w:rFonts w:ascii="Times New Roman" w:eastAsia="Times New Roman" w:hAnsi="Times New Roman" w:cs="Calibri"/>
          <w:b/>
          <w:sz w:val="24"/>
          <w:szCs w:val="24"/>
          <w:lang w:eastAsia="bg-BG"/>
        </w:rPr>
        <w:t>„СВЕТИ КЛИМЕНТ ОХРИДСКИ“</w:t>
      </w:r>
    </w:p>
    <w:p w14:paraId="4EB42262" w14:textId="77777777" w:rsidR="00DE26C1" w:rsidRPr="00DE26C1" w:rsidRDefault="00DE26C1" w:rsidP="00DE26C1">
      <w:pPr>
        <w:spacing w:after="0" w:line="240" w:lineRule="auto"/>
        <w:jc w:val="center"/>
        <w:rPr>
          <w:rFonts w:ascii="Times New Roman" w:eastAsia="Times New Roman" w:hAnsi="Times New Roman" w:cs="Calibri"/>
          <w:sz w:val="32"/>
          <w:szCs w:val="32"/>
          <w:lang w:eastAsia="bg-BG"/>
        </w:rPr>
      </w:pPr>
      <w:r w:rsidRPr="00DE26C1">
        <w:rPr>
          <w:rFonts w:ascii="Times New Roman" w:eastAsia="Times New Roman" w:hAnsi="Times New Roman" w:cs="Calibri"/>
          <w:noProof/>
          <w:sz w:val="32"/>
          <w:szCs w:val="32"/>
          <w:lang w:val="en-US" w:eastAsia="bg-BG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8879D56" wp14:editId="75ABA436">
                <wp:simplePos x="0" y="0"/>
                <wp:positionH relativeFrom="column">
                  <wp:posOffset>1358900</wp:posOffset>
                </wp:positionH>
                <wp:positionV relativeFrom="paragraph">
                  <wp:posOffset>128905</wp:posOffset>
                </wp:positionV>
                <wp:extent cx="3762375" cy="9525"/>
                <wp:effectExtent l="0" t="0" r="28575" b="28575"/>
                <wp:wrapNone/>
                <wp:docPr id="97" name="Straight Connector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62375" cy="95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72893E" id="Straight Connector 97" o:spid="_x0000_s1026" style="position:absolute;flip:y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7pt,10.15pt" to="403.25pt,1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" strokecolor="windowText" strokeweight=".5pt">
                <v:stroke joinstyle="miter"/>
              </v:line>
            </w:pict>
          </mc:Fallback>
        </mc:AlternateContent>
      </w:r>
      <w:r w:rsidRPr="00DE26C1">
        <w:rPr>
          <w:rFonts w:ascii="Times New Roman" w:eastAsia="Times New Roman" w:hAnsi="Times New Roman" w:cs="Calibri"/>
          <w:b/>
          <w:noProof/>
          <w:sz w:val="32"/>
          <w:szCs w:val="32"/>
          <w:lang w:val="en-US" w:eastAsia="bg-BG"/>
        </w:rPr>
        <w:t xml:space="preserve"> </w:t>
      </w:r>
      <w:r w:rsidRPr="00DE26C1">
        <w:rPr>
          <w:rFonts w:ascii="Times New Roman" w:eastAsia="Times New Roman" w:hAnsi="Times New Roman" w:cs="Calibri"/>
          <w:b/>
          <w:sz w:val="32"/>
          <w:szCs w:val="32"/>
          <w:lang w:eastAsia="bg-BG"/>
        </w:rPr>
        <w:t xml:space="preserve">          </w:t>
      </w:r>
    </w:p>
    <w:p w14:paraId="6F97EE14" w14:textId="77777777" w:rsidR="00DE26C1" w:rsidRPr="00DE26C1" w:rsidRDefault="00DE26C1" w:rsidP="00DE26C1">
      <w:pPr>
        <w:spacing w:after="0" w:line="240" w:lineRule="auto"/>
        <w:ind w:left="-284" w:firstLine="1702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E26C1">
        <w:rPr>
          <w:rFonts w:ascii="Times New Roman" w:eastAsia="Times New Roman" w:hAnsi="Times New Roman" w:cs="Times New Roman"/>
          <w:b/>
          <w:bCs/>
          <w:sz w:val="24"/>
          <w:szCs w:val="24"/>
        </w:rPr>
        <w:t>гр. София, бул. „Христо Ботев“ №63, тел.: 02/9874358,</w:t>
      </w:r>
    </w:p>
    <w:p w14:paraId="3295655C" w14:textId="77777777" w:rsidR="00DE26C1" w:rsidRPr="00DE26C1" w:rsidRDefault="00DE26C1" w:rsidP="00DE26C1">
      <w:pPr>
        <w:spacing w:after="0" w:line="240" w:lineRule="auto"/>
        <w:ind w:left="-284" w:firstLine="1702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spellStart"/>
      <w:r w:rsidRPr="00DE26C1">
        <w:rPr>
          <w:rFonts w:ascii="Times New Roman" w:eastAsia="Times New Roman" w:hAnsi="Times New Roman" w:cs="Times New Roman"/>
          <w:b/>
          <w:bCs/>
          <w:sz w:val="24"/>
          <w:szCs w:val="24"/>
        </w:rPr>
        <w:t>email</w:t>
      </w:r>
      <w:proofErr w:type="spellEnd"/>
      <w:r w:rsidRPr="00DE26C1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: </w:t>
      </w:r>
      <w:hyperlink r:id="rId8" w:history="1">
        <w:r w:rsidRPr="00DE26C1">
          <w:rPr>
            <w:rFonts w:ascii="Times New Roman" w:eastAsia="Times New Roman" w:hAnsi="Times New Roman" w:cs="Times New Roman"/>
            <w:b/>
            <w:bCs/>
            <w:sz w:val="24"/>
            <w:szCs w:val="24"/>
          </w:rPr>
          <w:t>kl_ohridski32@school32.com</w:t>
        </w:r>
      </w:hyperlink>
    </w:p>
    <w:p w14:paraId="285E4A13" w14:textId="77777777" w:rsidR="00DE26C1" w:rsidRPr="00DE26C1" w:rsidRDefault="00DE26C1" w:rsidP="00DE26C1">
      <w:pPr>
        <w:spacing w:line="259" w:lineRule="auto"/>
        <w:rPr>
          <w:rFonts w:ascii="Calibri" w:eastAsia="Calibri" w:hAnsi="Calibri" w:cs="Times New Roman"/>
        </w:rPr>
      </w:pPr>
    </w:p>
    <w:p w14:paraId="1651C963" w14:textId="77777777" w:rsidR="00DE26C1" w:rsidRDefault="00DE26C1" w:rsidP="007248C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AB6E3B6" w14:textId="77777777" w:rsidR="00DE26C1" w:rsidRDefault="00DE26C1" w:rsidP="007248C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AB0599E" w14:textId="77777777" w:rsidR="00DE26C1" w:rsidRDefault="00DE26C1" w:rsidP="007248C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78692E9" w14:textId="54C79FC1" w:rsidR="007248C5" w:rsidRPr="007248C5" w:rsidRDefault="007248C5" w:rsidP="007248C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en-US"/>
        </w:rPr>
      </w:pPr>
      <w:r w:rsidRPr="007248C5">
        <w:rPr>
          <w:rFonts w:ascii="Times New Roman" w:eastAsia="Times New Roman" w:hAnsi="Times New Roman" w:cs="Times New Roman"/>
          <w:b/>
          <w:sz w:val="24"/>
          <w:szCs w:val="24"/>
        </w:rPr>
        <w:t xml:space="preserve">Утвърждавам: </w:t>
      </w:r>
    </w:p>
    <w:p w14:paraId="40BEBFA6" w14:textId="77777777" w:rsidR="007248C5" w:rsidRPr="007248C5" w:rsidRDefault="007248C5" w:rsidP="007248C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7248C5">
        <w:rPr>
          <w:rFonts w:ascii="Times New Roman" w:eastAsia="Times New Roman" w:hAnsi="Times New Roman" w:cs="Times New Roman"/>
          <w:b/>
          <w:sz w:val="24"/>
          <w:szCs w:val="24"/>
        </w:rPr>
        <w:t xml:space="preserve">Д-р Нели Киркова-Костова, </w:t>
      </w:r>
    </w:p>
    <w:p w14:paraId="70CB1653" w14:textId="77777777" w:rsidR="007248C5" w:rsidRPr="007248C5" w:rsidRDefault="007248C5" w:rsidP="007248C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7248C5">
        <w:rPr>
          <w:rFonts w:ascii="Times New Roman" w:eastAsia="Times New Roman" w:hAnsi="Times New Roman" w:cs="Times New Roman"/>
          <w:b/>
          <w:sz w:val="24"/>
          <w:szCs w:val="24"/>
        </w:rPr>
        <w:t>Директор на 32. СУИЧЕ</w:t>
      </w:r>
    </w:p>
    <w:p w14:paraId="3A2451E2" w14:textId="77777777" w:rsidR="00F0108E" w:rsidRDefault="00F0108E" w:rsidP="000C2B93">
      <w:pPr>
        <w:pStyle w:val="Heading4"/>
        <w:jc w:val="center"/>
      </w:pPr>
    </w:p>
    <w:p w14:paraId="1E661BF4" w14:textId="77777777" w:rsidR="007248C5" w:rsidRDefault="007248C5" w:rsidP="000C2B93">
      <w:pPr>
        <w:pStyle w:val="Heading4"/>
        <w:jc w:val="center"/>
      </w:pPr>
    </w:p>
    <w:p w14:paraId="4E4B12BE" w14:textId="77777777" w:rsidR="007248C5" w:rsidRDefault="007248C5" w:rsidP="000C2B93">
      <w:pPr>
        <w:pStyle w:val="Heading4"/>
        <w:jc w:val="center"/>
      </w:pPr>
    </w:p>
    <w:p w14:paraId="311AD838" w14:textId="77777777" w:rsidR="00A17794" w:rsidRDefault="00A17794" w:rsidP="000C2B93">
      <w:pPr>
        <w:pStyle w:val="Heading4"/>
        <w:jc w:val="center"/>
      </w:pPr>
      <w:r>
        <w:t>ВЪТРЕШНИ ПРАВИЛА НА УЧИЛИЩНАТА БИБЛИОТЕКА</w:t>
      </w:r>
      <w:r>
        <w:rPr>
          <w:noProof/>
          <w:lang w:val="bg-BG"/>
        </w:rPr>
        <w:t xml:space="preserve">    </w:t>
      </w:r>
    </w:p>
    <w:p w14:paraId="6DE5A3F9" w14:textId="77777777" w:rsidR="00A17794" w:rsidRDefault="00A17794" w:rsidP="000C2B93">
      <w:pPr>
        <w:pStyle w:val="Heading4"/>
        <w:jc w:val="center"/>
      </w:pPr>
    </w:p>
    <w:p w14:paraId="1DD07A2D" w14:textId="77777777" w:rsidR="000C2B93" w:rsidRDefault="000C2B93" w:rsidP="000C2B93">
      <w:pPr>
        <w:pStyle w:val="Heading4"/>
        <w:jc w:val="center"/>
      </w:pPr>
      <w:r>
        <w:t>НА</w:t>
      </w:r>
    </w:p>
    <w:p w14:paraId="61EBC76B" w14:textId="77777777" w:rsidR="00F0108E" w:rsidRDefault="00F0108E" w:rsidP="000C2B93">
      <w:pPr>
        <w:pStyle w:val="Heading4"/>
        <w:jc w:val="center"/>
      </w:pPr>
    </w:p>
    <w:p w14:paraId="2D4E411E" w14:textId="77777777" w:rsidR="001A4189" w:rsidRDefault="000C2B93" w:rsidP="000C2B93">
      <w:pPr>
        <w:pStyle w:val="Heading4"/>
        <w:jc w:val="center"/>
        <w:rPr>
          <w:lang w:val="bg-BG"/>
        </w:rPr>
      </w:pPr>
      <w:r>
        <w:t xml:space="preserve">32.СРЕДНО УЧИЛИЩЕ С ИЗУЧАВАНЕ НА ЧУЖДИ ЕЗИЦИ </w:t>
      </w:r>
      <w:r w:rsidR="002D0F5B">
        <w:rPr>
          <w:lang w:val="bg-BG"/>
        </w:rPr>
        <w:t xml:space="preserve">       </w:t>
      </w:r>
      <w:r w:rsidR="00836907">
        <w:rPr>
          <w:lang w:val="bg-BG"/>
        </w:rPr>
        <w:t xml:space="preserve">      </w:t>
      </w:r>
    </w:p>
    <w:p w14:paraId="2E24EF4C" w14:textId="77777777" w:rsidR="000C2B93" w:rsidRDefault="00836907" w:rsidP="000C2B93">
      <w:pPr>
        <w:pStyle w:val="Heading4"/>
        <w:jc w:val="center"/>
      </w:pPr>
      <w:r>
        <w:rPr>
          <w:lang w:val="bg-BG"/>
        </w:rPr>
        <w:t xml:space="preserve"> </w:t>
      </w:r>
      <w:r w:rsidR="000C2B93">
        <w:t>„СВ.</w:t>
      </w:r>
      <w:r w:rsidR="002D0F5B">
        <w:rPr>
          <w:lang w:val="bg-BG"/>
        </w:rPr>
        <w:t xml:space="preserve"> </w:t>
      </w:r>
      <w:r w:rsidR="000C2B93">
        <w:t>КЛИМЕНТ ОХРИДСКИ“</w:t>
      </w:r>
    </w:p>
    <w:p w14:paraId="59FCF074" w14:textId="77777777" w:rsidR="00883CC6" w:rsidRDefault="00883CC6" w:rsidP="000C2B93">
      <w:pPr>
        <w:pStyle w:val="NoSpacing"/>
        <w:jc w:val="center"/>
      </w:pPr>
    </w:p>
    <w:p w14:paraId="57A174AC" w14:textId="77777777" w:rsidR="00883CC6" w:rsidRDefault="00883CC6" w:rsidP="000C2B93">
      <w:pPr>
        <w:pStyle w:val="NoSpacing"/>
        <w:jc w:val="center"/>
      </w:pPr>
    </w:p>
    <w:p w14:paraId="6805BEDA" w14:textId="77777777" w:rsidR="000C2B93" w:rsidRDefault="00755C85" w:rsidP="000C2B93">
      <w:pPr>
        <w:pStyle w:val="NoSpacing"/>
        <w:jc w:val="center"/>
      </w:pPr>
      <w:r>
        <w:rPr>
          <w:noProof/>
          <w:lang w:eastAsia="bg-BG"/>
        </w:rPr>
        <w:drawing>
          <wp:inline distT="0" distB="0" distL="0" distR="0" wp14:anchorId="41E01A20" wp14:editId="4D570315">
            <wp:extent cx="4361962" cy="3533504"/>
            <wp:effectExtent l="0" t="0" r="635" b="0"/>
            <wp:docPr id="1" name="Picture 1" descr="C:\Users\a.denkova\AppData\Local\Microsoft\Windows\INetCache\Content.MSO\9E2723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.denkova\AppData\Local\Microsoft\Windows\INetCache\Content.MSO\9E2723E.t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112" cy="3657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79F44" w14:textId="77777777" w:rsidR="00C35C17" w:rsidRDefault="00C35C17" w:rsidP="000C2B93"/>
    <w:p w14:paraId="6B25C705" w14:textId="77777777" w:rsidR="00493073" w:rsidRDefault="00493073" w:rsidP="000C2B93"/>
    <w:p w14:paraId="23510A6C" w14:textId="77777777" w:rsidR="00362DFE" w:rsidRDefault="00362DFE" w:rsidP="000C2B93"/>
    <w:p w14:paraId="77099198" w14:textId="77777777" w:rsidR="00B837FD" w:rsidRDefault="00B837FD" w:rsidP="000C2B93"/>
    <w:p w14:paraId="4523758C" w14:textId="77777777" w:rsidR="000C2B93" w:rsidRPr="0028256E" w:rsidRDefault="00A1321D" w:rsidP="007248C5">
      <w:pPr>
        <w:pStyle w:val="Heading4"/>
        <w:rPr>
          <w:sz w:val="24"/>
          <w:szCs w:val="24"/>
        </w:rPr>
      </w:pPr>
      <w:r w:rsidRPr="0028256E">
        <w:rPr>
          <w:sz w:val="24"/>
          <w:szCs w:val="24"/>
          <w:lang w:val="bg-BG"/>
        </w:rPr>
        <w:t>1.</w:t>
      </w:r>
      <w:r w:rsidR="000C2B93" w:rsidRPr="0028256E">
        <w:rPr>
          <w:sz w:val="24"/>
          <w:szCs w:val="24"/>
        </w:rPr>
        <w:t>ОБЩИ ПОЛОЖЕНИЯ</w:t>
      </w:r>
    </w:p>
    <w:p w14:paraId="7C61431D" w14:textId="77777777" w:rsidR="00DA5827" w:rsidRDefault="00DA5827" w:rsidP="00DA5827">
      <w:pPr>
        <w:pStyle w:val="NoSpacing"/>
        <w:ind w:left="720"/>
      </w:pPr>
    </w:p>
    <w:p w14:paraId="3A58A5C6" w14:textId="77777777" w:rsidR="000C2B93" w:rsidRPr="00493073" w:rsidRDefault="000C2B93" w:rsidP="005F6A11">
      <w:pPr>
        <w:pStyle w:val="NoSpacing"/>
        <w:numPr>
          <w:ilvl w:val="1"/>
          <w:numId w:val="33"/>
        </w:numPr>
        <w:tabs>
          <w:tab w:val="left" w:pos="284"/>
          <w:tab w:val="left" w:pos="567"/>
        </w:tabs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93073">
        <w:rPr>
          <w:rFonts w:ascii="Times New Roman" w:hAnsi="Times New Roman" w:cs="Times New Roman"/>
          <w:sz w:val="24"/>
          <w:szCs w:val="24"/>
        </w:rPr>
        <w:t>С тези правила се уреждат функциите, дейността, задачите и</w:t>
      </w:r>
      <w:r w:rsidR="00493073" w:rsidRPr="00493073">
        <w:rPr>
          <w:rFonts w:ascii="Times New Roman" w:hAnsi="Times New Roman" w:cs="Times New Roman"/>
          <w:sz w:val="24"/>
          <w:szCs w:val="24"/>
        </w:rPr>
        <w:t xml:space="preserve"> </w:t>
      </w:r>
      <w:r w:rsidRPr="00493073">
        <w:rPr>
          <w:rFonts w:ascii="Times New Roman" w:hAnsi="Times New Roman" w:cs="Times New Roman"/>
          <w:sz w:val="24"/>
          <w:szCs w:val="24"/>
        </w:rPr>
        <w:t>организацията на библиотеката в „32.СРЕДНО УЧИЛИЩЕ С ИЗУЧАВАНЕ НА ЧУЖДИ ЕЗИЦИ“ училище.</w:t>
      </w:r>
    </w:p>
    <w:p w14:paraId="75DC68AE" w14:textId="77777777" w:rsidR="000C2B93" w:rsidRPr="00B149D3" w:rsidRDefault="000C2B93" w:rsidP="005F6A11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1.2. Правилата определят конкретните задължения на библиотекаря с</w:t>
      </w:r>
      <w:r w:rsidR="00493073" w:rsidRP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цел спазване на изискванията за запазване на библиотечния фонд.</w:t>
      </w:r>
    </w:p>
    <w:p w14:paraId="23A8CD8E" w14:textId="41B548AB" w:rsidR="000C2B93" w:rsidRPr="00B149D3" w:rsidRDefault="000C2B93" w:rsidP="007C09F1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1.</w:t>
      </w:r>
      <w:r w:rsidR="00493073" w:rsidRPr="00B149D3">
        <w:rPr>
          <w:rFonts w:ascii="Times New Roman" w:hAnsi="Times New Roman" w:cs="Times New Roman"/>
          <w:sz w:val="24"/>
          <w:szCs w:val="24"/>
        </w:rPr>
        <w:t>3</w:t>
      </w:r>
      <w:r w:rsidRPr="00B149D3">
        <w:rPr>
          <w:rFonts w:ascii="Times New Roman" w:hAnsi="Times New Roman" w:cs="Times New Roman"/>
          <w:sz w:val="24"/>
          <w:szCs w:val="24"/>
        </w:rPr>
        <w:t>. При разработването на Вътрешните правила се отчитат</w:t>
      </w:r>
      <w:r w:rsidR="00493073" w:rsidRP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изискванията на Наредба № 3 за съхраняването,</w:t>
      </w:r>
      <w:r w:rsidR="00493073" w:rsidRP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ползването и разпореждането с документи от библиотечния фонд</w:t>
      </w:r>
      <w:r w:rsidR="00EE2C15" w:rsidRPr="00EE2C15">
        <w:t xml:space="preserve"> </w:t>
      </w:r>
      <w:r w:rsidR="00290AE0">
        <w:t>(</w:t>
      </w:r>
      <w:r w:rsidR="00EE2C15" w:rsidRPr="00EE2C15">
        <w:rPr>
          <w:rFonts w:ascii="Times New Roman" w:hAnsi="Times New Roman" w:cs="Times New Roman"/>
          <w:sz w:val="24"/>
          <w:szCs w:val="24"/>
        </w:rPr>
        <w:t>Обн. ДВ. бр.98 от 28 Ноември 2014г., изм. и доп. ДВ. бр.10 от 6 Февруари 2015г.</w:t>
      </w:r>
      <w:r w:rsidR="00290AE0">
        <w:rPr>
          <w:rFonts w:ascii="Times New Roman" w:hAnsi="Times New Roman" w:cs="Times New Roman"/>
          <w:sz w:val="24"/>
          <w:szCs w:val="24"/>
        </w:rPr>
        <w:t>)</w:t>
      </w:r>
      <w:r w:rsidRPr="00B149D3">
        <w:rPr>
          <w:rFonts w:ascii="Times New Roman" w:hAnsi="Times New Roman" w:cs="Times New Roman"/>
          <w:sz w:val="24"/>
          <w:szCs w:val="24"/>
        </w:rPr>
        <w:t>, Закона за</w:t>
      </w:r>
      <w:r w:rsidR="00493073" w:rsidRP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счетоводството, Наредбата за приобщаващо образование</w:t>
      </w:r>
      <w:r w:rsidR="007C09F1" w:rsidRPr="007C09F1">
        <w:t xml:space="preserve"> </w:t>
      </w:r>
      <w:r w:rsidR="007C09F1">
        <w:t>(</w:t>
      </w:r>
      <w:r w:rsidR="007C09F1" w:rsidRPr="007C09F1">
        <w:rPr>
          <w:rFonts w:ascii="Times New Roman" w:hAnsi="Times New Roman" w:cs="Times New Roman"/>
          <w:sz w:val="24"/>
          <w:szCs w:val="24"/>
        </w:rPr>
        <w:t>Обн. ДВ. бр.86 от 27 октомври 2017г.,</w:t>
      </w:r>
      <w:r w:rsidR="007C09F1" w:rsidRPr="007C09F1">
        <w:t xml:space="preserve"> </w:t>
      </w:r>
      <w:r w:rsidR="007C09F1" w:rsidRPr="007C09F1">
        <w:rPr>
          <w:rFonts w:ascii="Times New Roman" w:hAnsi="Times New Roman" w:cs="Times New Roman"/>
          <w:sz w:val="24"/>
          <w:szCs w:val="24"/>
        </w:rPr>
        <w:t>изм. и доп. ДВ.</w:t>
      </w:r>
      <w:r w:rsidR="007C09F1">
        <w:rPr>
          <w:rFonts w:ascii="Times New Roman" w:hAnsi="Times New Roman" w:cs="Times New Roman"/>
          <w:sz w:val="24"/>
          <w:szCs w:val="24"/>
        </w:rPr>
        <w:t xml:space="preserve"> </w:t>
      </w:r>
      <w:r w:rsidR="007C09F1" w:rsidRPr="007C09F1">
        <w:rPr>
          <w:rFonts w:ascii="Times New Roman" w:hAnsi="Times New Roman" w:cs="Times New Roman"/>
          <w:sz w:val="24"/>
          <w:szCs w:val="24"/>
        </w:rPr>
        <w:t>бр.66 от 6 август 2024г.</w:t>
      </w:r>
      <w:r w:rsidR="007C09F1">
        <w:rPr>
          <w:rFonts w:ascii="Times New Roman" w:hAnsi="Times New Roman" w:cs="Times New Roman"/>
          <w:sz w:val="24"/>
          <w:szCs w:val="24"/>
        </w:rPr>
        <w:t>)</w:t>
      </w:r>
      <w:r w:rsidRPr="00B149D3">
        <w:rPr>
          <w:rFonts w:ascii="Times New Roman" w:hAnsi="Times New Roman" w:cs="Times New Roman"/>
          <w:sz w:val="24"/>
          <w:szCs w:val="24"/>
        </w:rPr>
        <w:t xml:space="preserve"> и </w:t>
      </w:r>
      <w:r w:rsidR="00290AE0" w:rsidRPr="00290AE0">
        <w:rPr>
          <w:rFonts w:ascii="Times New Roman" w:hAnsi="Times New Roman" w:cs="Times New Roman"/>
          <w:sz w:val="24"/>
          <w:szCs w:val="24"/>
        </w:rPr>
        <w:t>Н</w:t>
      </w:r>
      <w:r w:rsidR="00290AE0">
        <w:rPr>
          <w:rFonts w:ascii="Times New Roman" w:hAnsi="Times New Roman" w:cs="Times New Roman"/>
          <w:sz w:val="24"/>
          <w:szCs w:val="24"/>
        </w:rPr>
        <w:t>аредба</w:t>
      </w:r>
      <w:r w:rsidR="00290AE0" w:rsidRPr="00290AE0">
        <w:rPr>
          <w:rFonts w:ascii="Times New Roman" w:hAnsi="Times New Roman" w:cs="Times New Roman"/>
          <w:sz w:val="24"/>
          <w:szCs w:val="24"/>
        </w:rPr>
        <w:t xml:space="preserve"> № 10 от 19.12.2017 г. за познавателните книжки,</w:t>
      </w:r>
      <w:r w:rsidR="00290AE0">
        <w:rPr>
          <w:rFonts w:ascii="Times New Roman" w:hAnsi="Times New Roman" w:cs="Times New Roman"/>
          <w:sz w:val="24"/>
          <w:szCs w:val="24"/>
        </w:rPr>
        <w:t xml:space="preserve"> </w:t>
      </w:r>
      <w:r w:rsidR="00290AE0" w:rsidRPr="00290AE0">
        <w:rPr>
          <w:rFonts w:ascii="Times New Roman" w:hAnsi="Times New Roman" w:cs="Times New Roman"/>
          <w:sz w:val="24"/>
          <w:szCs w:val="24"/>
        </w:rPr>
        <w:t>учебниците и учебните помагала</w:t>
      </w:r>
      <w:r w:rsidR="00290AE0">
        <w:rPr>
          <w:rFonts w:ascii="Times New Roman" w:hAnsi="Times New Roman" w:cs="Times New Roman"/>
          <w:sz w:val="24"/>
          <w:szCs w:val="24"/>
        </w:rPr>
        <w:t>, и</w:t>
      </w:r>
      <w:r w:rsidR="00290AE0" w:rsidRPr="00290AE0">
        <w:rPr>
          <w:rFonts w:ascii="Times New Roman" w:hAnsi="Times New Roman" w:cs="Times New Roman"/>
          <w:sz w:val="24"/>
          <w:szCs w:val="24"/>
        </w:rPr>
        <w:t>здадена от министъра на образованието и науката, изм. и доп., бр. 39 от 28.04.2020 г.</w:t>
      </w:r>
    </w:p>
    <w:p w14:paraId="1DE27B42" w14:textId="77777777" w:rsidR="000C2B93" w:rsidRPr="00B149D3" w:rsidRDefault="00493073" w:rsidP="005F6A11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1.4</w:t>
      </w:r>
      <w:r w:rsidR="000C2B93" w:rsidRPr="00B149D3">
        <w:rPr>
          <w:rFonts w:ascii="Times New Roman" w:hAnsi="Times New Roman" w:cs="Times New Roman"/>
          <w:sz w:val="24"/>
          <w:szCs w:val="24"/>
        </w:rPr>
        <w:t xml:space="preserve">. Училищната библиотека е обслужващо звено в </w:t>
      </w:r>
      <w:r w:rsidRPr="00B149D3">
        <w:rPr>
          <w:rFonts w:ascii="Times New Roman" w:hAnsi="Times New Roman" w:cs="Times New Roman"/>
          <w:sz w:val="24"/>
          <w:szCs w:val="24"/>
        </w:rPr>
        <w:t>32. Средно училище с изучаване на чужди езици „Свети Климент Охридски“ с предмет на дейност</w:t>
      </w:r>
      <w:r w:rsidR="000C2B93" w:rsidRPr="00B149D3">
        <w:rPr>
          <w:rFonts w:ascii="Times New Roman" w:hAnsi="Times New Roman" w:cs="Times New Roman"/>
          <w:sz w:val="24"/>
          <w:szCs w:val="24"/>
        </w:rPr>
        <w:t>:</w:t>
      </w:r>
    </w:p>
    <w:p w14:paraId="149F4F12" w14:textId="77777777" w:rsidR="000C2B93" w:rsidRPr="00B149D3" w:rsidRDefault="000C2B93" w:rsidP="005F6A11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1.</w:t>
      </w:r>
      <w:r w:rsidR="00493073" w:rsidRPr="00B149D3">
        <w:rPr>
          <w:rFonts w:ascii="Times New Roman" w:hAnsi="Times New Roman" w:cs="Times New Roman"/>
          <w:sz w:val="24"/>
          <w:szCs w:val="24"/>
        </w:rPr>
        <w:t>4</w:t>
      </w:r>
      <w:r w:rsidRPr="00B149D3">
        <w:rPr>
          <w:rFonts w:ascii="Times New Roman" w:hAnsi="Times New Roman" w:cs="Times New Roman"/>
          <w:sz w:val="24"/>
          <w:szCs w:val="24"/>
        </w:rPr>
        <w:t>.1. Комплектуване на библиотечния фонд съобразно нуждите на</w:t>
      </w:r>
      <w:r w:rsidR="00493073" w:rsidRP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училището чрез покупка, дарение, книгообмен и др.</w:t>
      </w:r>
    </w:p>
    <w:p w14:paraId="3EA932F1" w14:textId="77777777" w:rsidR="00DA5827" w:rsidRPr="00B149D3" w:rsidRDefault="000C2B93" w:rsidP="001556DD">
      <w:pPr>
        <w:pStyle w:val="NoSpacing"/>
        <w:numPr>
          <w:ilvl w:val="2"/>
          <w:numId w:val="35"/>
        </w:numPr>
        <w:tabs>
          <w:tab w:val="left" w:pos="567"/>
        </w:tabs>
        <w:ind w:hanging="1288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Съхраняване на библиотечния фонд и обслужване с него;</w:t>
      </w:r>
    </w:p>
    <w:p w14:paraId="7C141360" w14:textId="77777777" w:rsidR="000C2B93" w:rsidRPr="00B149D3" w:rsidRDefault="000C2B93" w:rsidP="005F6A11">
      <w:pPr>
        <w:pStyle w:val="NoSpacing"/>
        <w:numPr>
          <w:ilvl w:val="2"/>
          <w:numId w:val="35"/>
        </w:numPr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Други дейности, свързани с подпомагане на учебния процес.</w:t>
      </w:r>
    </w:p>
    <w:p w14:paraId="29384330" w14:textId="77777777" w:rsidR="00DA5827" w:rsidRPr="00B149D3" w:rsidRDefault="00DA5827" w:rsidP="00B149D3">
      <w:pPr>
        <w:pStyle w:val="NoSpacing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14:paraId="6E763EE8" w14:textId="77777777" w:rsidR="000C2B93" w:rsidRPr="00B149D3" w:rsidRDefault="00A1321D" w:rsidP="00B149D3">
      <w:pPr>
        <w:pStyle w:val="Heading4"/>
        <w:rPr>
          <w:sz w:val="24"/>
          <w:szCs w:val="24"/>
        </w:rPr>
      </w:pPr>
      <w:r w:rsidRPr="00B149D3">
        <w:rPr>
          <w:sz w:val="24"/>
          <w:szCs w:val="24"/>
          <w:lang w:val="bg-BG"/>
        </w:rPr>
        <w:t>2.</w:t>
      </w:r>
      <w:r w:rsidR="000C2B93" w:rsidRPr="00B149D3">
        <w:rPr>
          <w:sz w:val="24"/>
          <w:szCs w:val="24"/>
        </w:rPr>
        <w:t>ИЗПОЛЗВАНЕ НА БИБЛИОТЕЧНИЯ ФОНД</w:t>
      </w:r>
    </w:p>
    <w:p w14:paraId="49584C82" w14:textId="77777777" w:rsidR="00DA5827" w:rsidRPr="00B149D3" w:rsidRDefault="00DA5827" w:rsidP="00B149D3">
      <w:pPr>
        <w:pStyle w:val="NoSpacing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14:paraId="5B7BE560" w14:textId="77777777" w:rsidR="000C2B93" w:rsidRPr="00B149D3" w:rsidRDefault="000C2B93" w:rsidP="00B149D3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2.1. Библиотеката обслужва преподаватели, ученици и служители на</w:t>
      </w:r>
      <w:r w:rsidR="00B149D3" w:rsidRP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 xml:space="preserve"> „32.СРЕДНО УЧИЛ</w:t>
      </w:r>
      <w:r w:rsidR="006803E1" w:rsidRPr="00B149D3">
        <w:rPr>
          <w:rFonts w:ascii="Times New Roman" w:hAnsi="Times New Roman" w:cs="Times New Roman"/>
          <w:sz w:val="24"/>
          <w:szCs w:val="24"/>
        </w:rPr>
        <w:t>ИЩЕ С ИЗУЧАВАНЕ НА ЧУЖДИ ЕЗИЦИ“</w:t>
      </w:r>
      <w:r w:rsidRPr="00B149D3">
        <w:rPr>
          <w:rFonts w:ascii="Times New Roman" w:hAnsi="Times New Roman" w:cs="Times New Roman"/>
          <w:sz w:val="24"/>
          <w:szCs w:val="24"/>
        </w:rPr>
        <w:t>.</w:t>
      </w:r>
    </w:p>
    <w:p w14:paraId="3B1B7F06" w14:textId="77777777" w:rsidR="003E4F1E" w:rsidRPr="00B149D3" w:rsidRDefault="003E4F1E" w:rsidP="00B149D3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</w:p>
    <w:p w14:paraId="28E4D948" w14:textId="77777777" w:rsidR="00DA5827" w:rsidRPr="00B149D3" w:rsidRDefault="003E4F1E" w:rsidP="00B149D3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noProof/>
          <w:sz w:val="24"/>
          <w:szCs w:val="24"/>
          <w:lang w:eastAsia="bg-BG"/>
        </w:rPr>
        <w:drawing>
          <wp:inline distT="0" distB="0" distL="0" distR="0" wp14:anchorId="1E1E2515" wp14:editId="0581520D">
            <wp:extent cx="5133340" cy="3472962"/>
            <wp:effectExtent l="0" t="0" r="0" b="0"/>
            <wp:docPr id="2" name="Picture 2" descr="https://lh5.googleusercontent.com/p/AF1QipN8CoeoCSQ6zxOecDA9z_Pbw8TKd6qodC_jFot1=w408-h544-k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5.googleusercontent.com/p/AF1QipN8CoeoCSQ6zxOecDA9z_Pbw8TKd6qodC_jFot1=w408-h544-k-no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805" cy="35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0594C" w14:textId="77777777" w:rsidR="003E4F1E" w:rsidRPr="00B149D3" w:rsidRDefault="003E4F1E" w:rsidP="00B149D3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</w:p>
    <w:p w14:paraId="671EB703" w14:textId="77777777" w:rsidR="006803E1" w:rsidRPr="00AB2206" w:rsidRDefault="006803E1" w:rsidP="00B149D3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 w:rsidRPr="00AB2206">
        <w:rPr>
          <w:rFonts w:ascii="Times New Roman" w:hAnsi="Times New Roman" w:cs="Times New Roman"/>
          <w:sz w:val="24"/>
          <w:szCs w:val="24"/>
        </w:rPr>
        <w:lastRenderedPageBreak/>
        <w:t>2.2.Бивши ученици и пенсионирани служители, които не работят или не учат в училището, могат да ползват библиотечния фонд само в читалнята.</w:t>
      </w:r>
    </w:p>
    <w:p w14:paraId="205FD86A" w14:textId="77777777" w:rsidR="00BF5A18" w:rsidRPr="00B149D3" w:rsidRDefault="006803E1" w:rsidP="00B149D3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 w:rsidRPr="003B59CB">
        <w:rPr>
          <w:rFonts w:ascii="Times New Roman" w:hAnsi="Times New Roman" w:cs="Times New Roman"/>
          <w:sz w:val="24"/>
          <w:szCs w:val="24"/>
        </w:rPr>
        <w:t>2.3. При регистриране в училищната библиотека учениците</w:t>
      </w:r>
      <w:r w:rsidR="00BF5A18" w:rsidRPr="003B59CB">
        <w:rPr>
          <w:rFonts w:ascii="Times New Roman" w:hAnsi="Times New Roman" w:cs="Times New Roman"/>
          <w:sz w:val="24"/>
          <w:szCs w:val="24"/>
        </w:rPr>
        <w:t xml:space="preserve"> над 18 годишна възраст попълват</w:t>
      </w:r>
      <w:r w:rsidR="00BF5A18" w:rsidRPr="00B149D3">
        <w:rPr>
          <w:rFonts w:ascii="Times New Roman" w:hAnsi="Times New Roman" w:cs="Times New Roman"/>
          <w:sz w:val="24"/>
          <w:szCs w:val="24"/>
        </w:rPr>
        <w:t xml:space="preserve"> „Декларация за съгласие“</w:t>
      </w:r>
      <w:r w:rsidR="000356C1" w:rsidRPr="00B149D3">
        <w:rPr>
          <w:rFonts w:ascii="Times New Roman" w:hAnsi="Times New Roman" w:cs="Times New Roman"/>
          <w:sz w:val="24"/>
          <w:szCs w:val="24"/>
        </w:rPr>
        <w:t>(Приложение № 2)</w:t>
      </w:r>
      <w:r w:rsidR="00BF5A18" w:rsidRPr="00B149D3">
        <w:rPr>
          <w:rFonts w:ascii="Times New Roman" w:hAnsi="Times New Roman" w:cs="Times New Roman"/>
          <w:sz w:val="24"/>
          <w:szCs w:val="24"/>
        </w:rPr>
        <w:t>, а за тези под 18 годишна възраст – декларацията се попълва от родител.</w:t>
      </w:r>
    </w:p>
    <w:p w14:paraId="17FE2AAF" w14:textId="77777777" w:rsidR="00D71C3A" w:rsidRPr="00B149D3" w:rsidRDefault="00BE5FC1" w:rsidP="00B149D3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  <w:lang w:val="en-US"/>
        </w:rPr>
        <w:t>2</w:t>
      </w:r>
      <w:r w:rsidRPr="00B149D3">
        <w:rPr>
          <w:rFonts w:ascii="Times New Roman" w:hAnsi="Times New Roman" w:cs="Times New Roman"/>
          <w:sz w:val="24"/>
          <w:szCs w:val="24"/>
        </w:rPr>
        <w:t>.</w:t>
      </w:r>
      <w:r w:rsidR="00BF5A18" w:rsidRPr="00B149D3">
        <w:rPr>
          <w:rFonts w:ascii="Times New Roman" w:hAnsi="Times New Roman" w:cs="Times New Roman"/>
          <w:sz w:val="24"/>
          <w:szCs w:val="24"/>
        </w:rPr>
        <w:t>4</w:t>
      </w:r>
      <w:r w:rsidRPr="00B149D3">
        <w:rPr>
          <w:rFonts w:ascii="Times New Roman" w:hAnsi="Times New Roman" w:cs="Times New Roman"/>
          <w:sz w:val="24"/>
          <w:szCs w:val="24"/>
        </w:rPr>
        <w:t>. На всеки регистриран читател се оформя читателск</w:t>
      </w:r>
      <w:r w:rsidR="005F6A11">
        <w:rPr>
          <w:rFonts w:ascii="Times New Roman" w:hAnsi="Times New Roman" w:cs="Times New Roman"/>
          <w:sz w:val="24"/>
          <w:szCs w:val="24"/>
        </w:rPr>
        <w:t>и</w:t>
      </w:r>
      <w:r w:rsidRPr="00B149D3">
        <w:rPr>
          <w:rFonts w:ascii="Times New Roman" w:hAnsi="Times New Roman" w:cs="Times New Roman"/>
          <w:sz w:val="24"/>
          <w:szCs w:val="24"/>
        </w:rPr>
        <w:t xml:space="preserve"> карт</w:t>
      </w:r>
      <w:r w:rsidR="005F6A11">
        <w:rPr>
          <w:rFonts w:ascii="Times New Roman" w:hAnsi="Times New Roman" w:cs="Times New Roman"/>
          <w:sz w:val="24"/>
          <w:szCs w:val="24"/>
        </w:rPr>
        <w:t>он</w:t>
      </w:r>
      <w:r w:rsidRPr="00B149D3">
        <w:rPr>
          <w:rFonts w:ascii="Times New Roman" w:hAnsi="Times New Roman" w:cs="Times New Roman"/>
          <w:sz w:val="24"/>
          <w:szCs w:val="24"/>
        </w:rPr>
        <w:t>. Читателск</w:t>
      </w:r>
      <w:r w:rsidR="005F6A11">
        <w:rPr>
          <w:rFonts w:ascii="Times New Roman" w:hAnsi="Times New Roman" w:cs="Times New Roman"/>
          <w:sz w:val="24"/>
          <w:szCs w:val="24"/>
        </w:rPr>
        <w:t>ият</w:t>
      </w:r>
      <w:r w:rsidRPr="00B149D3">
        <w:rPr>
          <w:rFonts w:ascii="Times New Roman" w:hAnsi="Times New Roman" w:cs="Times New Roman"/>
          <w:sz w:val="24"/>
          <w:szCs w:val="24"/>
        </w:rPr>
        <w:t xml:space="preserve"> карт</w:t>
      </w:r>
      <w:r w:rsidR="005F6A11">
        <w:rPr>
          <w:rFonts w:ascii="Times New Roman" w:hAnsi="Times New Roman" w:cs="Times New Roman"/>
          <w:sz w:val="24"/>
          <w:szCs w:val="24"/>
        </w:rPr>
        <w:t>он</w:t>
      </w:r>
      <w:r w:rsidRPr="00B149D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CB83CB1" w14:textId="77777777" w:rsidR="00BE5FC1" w:rsidRPr="00B149D3" w:rsidRDefault="00BE5FC1" w:rsidP="00B149D3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е форма на договор между институцията и читателя и в него се попълват всички  изискуеми според Наредба 3</w:t>
      </w:r>
      <w:r w:rsidR="00BF5A18" w:rsidRPr="00B149D3">
        <w:rPr>
          <w:rFonts w:ascii="Times New Roman" w:hAnsi="Times New Roman" w:cs="Times New Roman"/>
          <w:sz w:val="24"/>
          <w:szCs w:val="24"/>
        </w:rPr>
        <w:t>.</w:t>
      </w:r>
      <w:r w:rsidRPr="00B149D3">
        <w:rPr>
          <w:rFonts w:ascii="Times New Roman" w:hAnsi="Times New Roman" w:cs="Times New Roman"/>
          <w:sz w:val="24"/>
          <w:szCs w:val="24"/>
        </w:rPr>
        <w:t xml:space="preserve"> данни (три имена, адрес, клас и паралелка)</w:t>
      </w:r>
      <w:r w:rsidR="00BF5A18" w:rsidRPr="00B149D3">
        <w:rPr>
          <w:rFonts w:ascii="Times New Roman" w:hAnsi="Times New Roman" w:cs="Times New Roman"/>
          <w:sz w:val="24"/>
          <w:szCs w:val="24"/>
        </w:rPr>
        <w:t>.</w:t>
      </w:r>
    </w:p>
    <w:p w14:paraId="12FCFFDC" w14:textId="77777777" w:rsidR="007D5752" w:rsidRPr="00B149D3" w:rsidRDefault="007D5752" w:rsidP="00B149D3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2.5. Читателските карт</w:t>
      </w:r>
      <w:r w:rsidR="00E33021">
        <w:rPr>
          <w:rFonts w:ascii="Times New Roman" w:hAnsi="Times New Roman" w:cs="Times New Roman"/>
          <w:sz w:val="24"/>
          <w:szCs w:val="24"/>
        </w:rPr>
        <w:t>они</w:t>
      </w:r>
      <w:r w:rsidRPr="00B149D3">
        <w:rPr>
          <w:rFonts w:ascii="Times New Roman" w:hAnsi="Times New Roman" w:cs="Times New Roman"/>
          <w:sz w:val="24"/>
          <w:szCs w:val="24"/>
        </w:rPr>
        <w:t xml:space="preserve"> се делят на три основни категории:</w:t>
      </w:r>
    </w:p>
    <w:p w14:paraId="0EF05F2F" w14:textId="77777777" w:rsidR="007D5752" w:rsidRPr="00B149D3" w:rsidRDefault="007D5752" w:rsidP="00B149D3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- читателските карт</w:t>
      </w:r>
      <w:r w:rsidR="00E33021">
        <w:rPr>
          <w:rFonts w:ascii="Times New Roman" w:hAnsi="Times New Roman" w:cs="Times New Roman"/>
          <w:sz w:val="24"/>
          <w:szCs w:val="24"/>
        </w:rPr>
        <w:t>они</w:t>
      </w:r>
      <w:r w:rsidRPr="00B149D3">
        <w:rPr>
          <w:rFonts w:ascii="Times New Roman" w:hAnsi="Times New Roman" w:cs="Times New Roman"/>
          <w:sz w:val="24"/>
          <w:szCs w:val="24"/>
        </w:rPr>
        <w:t xml:space="preserve"> на ученици</w:t>
      </w:r>
    </w:p>
    <w:p w14:paraId="368053C2" w14:textId="77777777" w:rsidR="007D5752" w:rsidRPr="00B149D3" w:rsidRDefault="007D5752" w:rsidP="00B149D3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- читателските карт</w:t>
      </w:r>
      <w:r w:rsidR="00E33021">
        <w:rPr>
          <w:rFonts w:ascii="Times New Roman" w:hAnsi="Times New Roman" w:cs="Times New Roman"/>
          <w:sz w:val="24"/>
          <w:szCs w:val="24"/>
        </w:rPr>
        <w:t>он</w:t>
      </w:r>
      <w:r w:rsidRPr="00B149D3">
        <w:rPr>
          <w:rFonts w:ascii="Times New Roman" w:hAnsi="Times New Roman" w:cs="Times New Roman"/>
          <w:sz w:val="24"/>
          <w:szCs w:val="24"/>
        </w:rPr>
        <w:t>и на преподаватели и служители</w:t>
      </w:r>
    </w:p>
    <w:p w14:paraId="741A1077" w14:textId="77777777" w:rsidR="007D5752" w:rsidRPr="00B149D3" w:rsidRDefault="007D5752" w:rsidP="00B149D3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- неактивни читателските карт</w:t>
      </w:r>
      <w:r w:rsidR="00E33021">
        <w:rPr>
          <w:rFonts w:ascii="Times New Roman" w:hAnsi="Times New Roman" w:cs="Times New Roman"/>
          <w:sz w:val="24"/>
          <w:szCs w:val="24"/>
        </w:rPr>
        <w:t>он</w:t>
      </w:r>
      <w:r w:rsidRPr="00B149D3">
        <w:rPr>
          <w:rFonts w:ascii="Times New Roman" w:hAnsi="Times New Roman" w:cs="Times New Roman"/>
          <w:sz w:val="24"/>
          <w:szCs w:val="24"/>
        </w:rPr>
        <w:t>и</w:t>
      </w:r>
    </w:p>
    <w:p w14:paraId="26F6A104" w14:textId="77777777" w:rsidR="007D5752" w:rsidRPr="00B149D3" w:rsidRDefault="007D5752" w:rsidP="00B149D3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2.5.1. Читателските карт</w:t>
      </w:r>
      <w:r w:rsidR="00E33021">
        <w:rPr>
          <w:rFonts w:ascii="Times New Roman" w:hAnsi="Times New Roman" w:cs="Times New Roman"/>
          <w:sz w:val="24"/>
          <w:szCs w:val="24"/>
        </w:rPr>
        <w:t>он</w:t>
      </w:r>
      <w:r w:rsidRPr="00B149D3">
        <w:rPr>
          <w:rFonts w:ascii="Times New Roman" w:hAnsi="Times New Roman" w:cs="Times New Roman"/>
          <w:sz w:val="24"/>
          <w:szCs w:val="24"/>
        </w:rPr>
        <w:t>и на учениците се редят по класове и след това по азбучен ред на собственото име на читателя. Картоните на преподавателите и служителите са редят азбучен ред на собствено име.</w:t>
      </w:r>
    </w:p>
    <w:p w14:paraId="5E8BCCA0" w14:textId="77777777" w:rsidR="007D5752" w:rsidRPr="00B149D3" w:rsidRDefault="007D5752" w:rsidP="00B149D3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2.5.2. В началото на всяка учебна година с</w:t>
      </w:r>
      <w:r w:rsidR="00E33021">
        <w:rPr>
          <w:rFonts w:ascii="Times New Roman" w:hAnsi="Times New Roman" w:cs="Times New Roman"/>
          <w:sz w:val="24"/>
          <w:szCs w:val="24"/>
        </w:rPr>
        <w:t>е прочистват и пренареждат картони</w:t>
      </w:r>
      <w:r w:rsidRPr="00B149D3">
        <w:rPr>
          <w:rFonts w:ascii="Times New Roman" w:hAnsi="Times New Roman" w:cs="Times New Roman"/>
          <w:sz w:val="24"/>
          <w:szCs w:val="24"/>
        </w:rPr>
        <w:t>те според актуалните списъци на учениците. Карт</w:t>
      </w:r>
      <w:r w:rsidR="00E33021">
        <w:rPr>
          <w:rFonts w:ascii="Times New Roman" w:hAnsi="Times New Roman" w:cs="Times New Roman"/>
          <w:sz w:val="24"/>
          <w:szCs w:val="24"/>
        </w:rPr>
        <w:t>он</w:t>
      </w:r>
      <w:r w:rsidRPr="00B149D3">
        <w:rPr>
          <w:rFonts w:ascii="Times New Roman" w:hAnsi="Times New Roman" w:cs="Times New Roman"/>
          <w:sz w:val="24"/>
          <w:szCs w:val="24"/>
        </w:rPr>
        <w:t>ите на напусналите и завършилите се отделят. Пазят се всички карт</w:t>
      </w:r>
      <w:r w:rsidR="00E33021">
        <w:rPr>
          <w:rFonts w:ascii="Times New Roman" w:hAnsi="Times New Roman" w:cs="Times New Roman"/>
          <w:sz w:val="24"/>
          <w:szCs w:val="24"/>
        </w:rPr>
        <w:t>он</w:t>
      </w:r>
      <w:r w:rsidRPr="00B149D3">
        <w:rPr>
          <w:rFonts w:ascii="Times New Roman" w:hAnsi="Times New Roman" w:cs="Times New Roman"/>
          <w:sz w:val="24"/>
          <w:szCs w:val="24"/>
        </w:rPr>
        <w:t>и с невърнати книги до отчислението им.</w:t>
      </w:r>
    </w:p>
    <w:p w14:paraId="3435FC7A" w14:textId="77777777" w:rsidR="00B06D45" w:rsidRPr="00B149D3" w:rsidRDefault="008C6401" w:rsidP="00B149D3">
      <w:pPr>
        <w:pStyle w:val="NoSpacing"/>
        <w:numPr>
          <w:ilvl w:val="1"/>
          <w:numId w:val="37"/>
        </w:numPr>
        <w:tabs>
          <w:tab w:val="left" w:pos="0"/>
          <w:tab w:val="left" w:pos="284"/>
        </w:tabs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Преподаватели и служители, които напускат училището или се</w:t>
      </w:r>
      <w:r w:rsidRPr="00B149D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пенсионират, не могат да получат дължимите си суми без представянето на</w:t>
      </w:r>
      <w:r w:rsidRPr="00B149D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 xml:space="preserve">Обходен лист със задължителна заверка от библиотеката. </w:t>
      </w:r>
    </w:p>
    <w:p w14:paraId="1623B2CF" w14:textId="77777777" w:rsidR="00865E8E" w:rsidRPr="00B149D3" w:rsidRDefault="00462707" w:rsidP="00B149D3">
      <w:pPr>
        <w:pStyle w:val="NoSpacing"/>
        <w:numPr>
          <w:ilvl w:val="1"/>
          <w:numId w:val="37"/>
        </w:numPr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 </w:t>
      </w:r>
      <w:r w:rsidR="00D71C3A" w:rsidRPr="00B149D3">
        <w:rPr>
          <w:rFonts w:ascii="Times New Roman" w:hAnsi="Times New Roman" w:cs="Times New Roman"/>
          <w:sz w:val="24"/>
          <w:szCs w:val="24"/>
        </w:rPr>
        <w:t xml:space="preserve">Ученици, които завършват срока си  на обучение или </w:t>
      </w:r>
      <w:r w:rsidRPr="00B149D3">
        <w:rPr>
          <w:rFonts w:ascii="Times New Roman" w:hAnsi="Times New Roman" w:cs="Times New Roman"/>
          <w:sz w:val="24"/>
          <w:szCs w:val="24"/>
        </w:rPr>
        <w:t xml:space="preserve">напускат по </w:t>
      </w:r>
      <w:r w:rsidR="00D71C3A" w:rsidRPr="00B149D3">
        <w:rPr>
          <w:rFonts w:ascii="Times New Roman" w:hAnsi="Times New Roman" w:cs="Times New Roman"/>
          <w:sz w:val="24"/>
          <w:szCs w:val="24"/>
        </w:rPr>
        <w:t xml:space="preserve">други причини училището, не могат да получат диплома за завършено образование или удостоверение за преместване в друго училище без представяне на </w:t>
      </w:r>
      <w:r w:rsidRPr="00B149D3">
        <w:rPr>
          <w:rFonts w:ascii="Times New Roman" w:hAnsi="Times New Roman" w:cs="Times New Roman"/>
          <w:sz w:val="24"/>
          <w:szCs w:val="24"/>
        </w:rPr>
        <w:t>служебна бележка, издадена от библиотекаря за липса на задължения към библиотеката</w:t>
      </w:r>
      <w:r w:rsidR="006C143C" w:rsidRPr="00B149D3">
        <w:rPr>
          <w:rFonts w:ascii="Times New Roman" w:hAnsi="Times New Roman" w:cs="Times New Roman"/>
          <w:sz w:val="24"/>
          <w:szCs w:val="24"/>
        </w:rPr>
        <w:t xml:space="preserve"> (Приложение № 1)</w:t>
      </w:r>
      <w:r w:rsidR="00D71C3A" w:rsidRPr="00B149D3">
        <w:rPr>
          <w:rFonts w:ascii="Times New Roman" w:hAnsi="Times New Roman" w:cs="Times New Roman"/>
          <w:sz w:val="24"/>
          <w:szCs w:val="24"/>
        </w:rPr>
        <w:t xml:space="preserve">. При липсата на </w:t>
      </w:r>
      <w:r w:rsidRPr="00B149D3">
        <w:rPr>
          <w:rFonts w:ascii="Times New Roman" w:hAnsi="Times New Roman" w:cs="Times New Roman"/>
          <w:sz w:val="24"/>
          <w:szCs w:val="24"/>
        </w:rPr>
        <w:t>служебна бележка</w:t>
      </w:r>
      <w:r w:rsidR="00D71C3A" w:rsidRPr="00B149D3">
        <w:rPr>
          <w:rFonts w:ascii="Times New Roman" w:hAnsi="Times New Roman" w:cs="Times New Roman"/>
          <w:sz w:val="24"/>
          <w:szCs w:val="24"/>
        </w:rPr>
        <w:t xml:space="preserve"> библиотекарят не носи вина за невърнати книги, а длъжностното лице издало документа</w:t>
      </w:r>
      <w:r w:rsidRPr="00B149D3">
        <w:rPr>
          <w:rFonts w:ascii="Times New Roman" w:hAnsi="Times New Roman" w:cs="Times New Roman"/>
          <w:sz w:val="24"/>
          <w:szCs w:val="24"/>
        </w:rPr>
        <w:t xml:space="preserve"> за напускане на ученика</w:t>
      </w:r>
      <w:r w:rsidR="00D71C3A" w:rsidRPr="00B149D3">
        <w:rPr>
          <w:rFonts w:ascii="Times New Roman" w:hAnsi="Times New Roman" w:cs="Times New Roman"/>
          <w:sz w:val="24"/>
          <w:szCs w:val="24"/>
        </w:rPr>
        <w:t>.</w:t>
      </w:r>
    </w:p>
    <w:p w14:paraId="728F648C" w14:textId="77777777" w:rsidR="00462707" w:rsidRPr="00BD184B" w:rsidRDefault="00462707" w:rsidP="00B149D3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 w:rsidRPr="00BD184B">
        <w:rPr>
          <w:rFonts w:ascii="Times New Roman" w:hAnsi="Times New Roman" w:cs="Times New Roman"/>
          <w:sz w:val="24"/>
          <w:szCs w:val="24"/>
        </w:rPr>
        <w:t>2.8. Читателските карт</w:t>
      </w:r>
      <w:r w:rsidR="00E33021" w:rsidRPr="00BD184B">
        <w:rPr>
          <w:rFonts w:ascii="Times New Roman" w:hAnsi="Times New Roman" w:cs="Times New Roman"/>
          <w:sz w:val="24"/>
          <w:szCs w:val="24"/>
        </w:rPr>
        <w:t>он</w:t>
      </w:r>
      <w:r w:rsidRPr="00BD184B">
        <w:rPr>
          <w:rFonts w:ascii="Times New Roman" w:hAnsi="Times New Roman" w:cs="Times New Roman"/>
          <w:sz w:val="24"/>
          <w:szCs w:val="24"/>
        </w:rPr>
        <w:t>и на напусналите читатели се съхраняват в архив до следващата инвентаризация на библиотеката.</w:t>
      </w:r>
    </w:p>
    <w:p w14:paraId="0211354A" w14:textId="77777777" w:rsidR="00DA5827" w:rsidRPr="00BD184B" w:rsidRDefault="00462707" w:rsidP="00B149D3">
      <w:pPr>
        <w:pStyle w:val="NoSpacing"/>
        <w:jc w:val="both"/>
        <w:rPr>
          <w:rFonts w:ascii="Times New Roman" w:hAnsi="Times New Roman" w:cs="Times New Roman"/>
          <w:sz w:val="24"/>
          <w:szCs w:val="24"/>
        </w:rPr>
      </w:pPr>
      <w:r w:rsidRPr="00BD184B">
        <w:rPr>
          <w:rFonts w:ascii="Times New Roman" w:hAnsi="Times New Roman" w:cs="Times New Roman"/>
          <w:sz w:val="24"/>
          <w:szCs w:val="24"/>
        </w:rPr>
        <w:t>2.9. Приключеният архив с карт</w:t>
      </w:r>
      <w:r w:rsidR="00E33021" w:rsidRPr="00BD184B">
        <w:rPr>
          <w:rFonts w:ascii="Times New Roman" w:hAnsi="Times New Roman" w:cs="Times New Roman"/>
          <w:sz w:val="24"/>
          <w:szCs w:val="24"/>
        </w:rPr>
        <w:t>он</w:t>
      </w:r>
      <w:r w:rsidRPr="00BD184B">
        <w:rPr>
          <w:rFonts w:ascii="Times New Roman" w:hAnsi="Times New Roman" w:cs="Times New Roman"/>
          <w:sz w:val="24"/>
          <w:szCs w:val="24"/>
        </w:rPr>
        <w:t>и, съдържащ лични данни на читателите, след изтичане на съответния срок на съхранение – 5 години, се унищожава по реда и процедурите на училищния архив.</w:t>
      </w:r>
    </w:p>
    <w:p w14:paraId="6936170C" w14:textId="77777777" w:rsidR="008B6C16" w:rsidRPr="00B149D3" w:rsidRDefault="008B6C16" w:rsidP="007248C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2.</w:t>
      </w:r>
      <w:r w:rsidR="00462707" w:rsidRPr="00B149D3">
        <w:rPr>
          <w:rFonts w:ascii="Times New Roman" w:hAnsi="Times New Roman" w:cs="Times New Roman"/>
          <w:sz w:val="24"/>
          <w:szCs w:val="24"/>
        </w:rPr>
        <w:t>10</w:t>
      </w:r>
      <w:r w:rsidR="00865E8E" w:rsidRPr="00B149D3">
        <w:rPr>
          <w:rFonts w:ascii="Times New Roman" w:hAnsi="Times New Roman" w:cs="Times New Roman"/>
          <w:sz w:val="24"/>
          <w:szCs w:val="24"/>
        </w:rPr>
        <w:t>. Заемането на библиотечни материали за домашно ползване е не п</w:t>
      </w:r>
      <w:r w:rsidRPr="00B149D3">
        <w:rPr>
          <w:rFonts w:ascii="Times New Roman" w:hAnsi="Times New Roman" w:cs="Times New Roman"/>
          <w:sz w:val="24"/>
          <w:szCs w:val="24"/>
        </w:rPr>
        <w:t>овече от един библиотечен документ</w:t>
      </w:r>
      <w:r w:rsidR="00462707" w:rsidRPr="00B149D3">
        <w:rPr>
          <w:rFonts w:ascii="Times New Roman" w:hAnsi="Times New Roman" w:cs="Times New Roman"/>
          <w:sz w:val="24"/>
          <w:szCs w:val="24"/>
        </w:rPr>
        <w:t xml:space="preserve"> за</w:t>
      </w:r>
      <w:r w:rsidRPr="00B149D3">
        <w:rPr>
          <w:rFonts w:ascii="Times New Roman" w:hAnsi="Times New Roman" w:cs="Times New Roman"/>
          <w:sz w:val="24"/>
          <w:szCs w:val="24"/>
        </w:rPr>
        <w:t xml:space="preserve"> срок от двадесет дни</w:t>
      </w:r>
      <w:r w:rsidR="00865E8E" w:rsidRPr="00B149D3">
        <w:rPr>
          <w:rFonts w:ascii="Times New Roman" w:hAnsi="Times New Roman" w:cs="Times New Roman"/>
          <w:sz w:val="24"/>
          <w:szCs w:val="24"/>
        </w:rPr>
        <w:t>.</w:t>
      </w:r>
    </w:p>
    <w:p w14:paraId="5B1F05EB" w14:textId="77777777" w:rsidR="00462707" w:rsidRPr="00B149D3" w:rsidRDefault="008B6C16" w:rsidP="007248C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2.</w:t>
      </w:r>
      <w:r w:rsidR="00462707" w:rsidRPr="00B149D3">
        <w:rPr>
          <w:rFonts w:ascii="Times New Roman" w:hAnsi="Times New Roman" w:cs="Times New Roman"/>
          <w:sz w:val="24"/>
          <w:szCs w:val="24"/>
        </w:rPr>
        <w:t>11</w:t>
      </w:r>
      <w:r w:rsidR="00865E8E" w:rsidRPr="00B149D3">
        <w:rPr>
          <w:rFonts w:ascii="Times New Roman" w:hAnsi="Times New Roman" w:cs="Times New Roman"/>
          <w:sz w:val="24"/>
          <w:szCs w:val="24"/>
        </w:rPr>
        <w:t xml:space="preserve">. </w:t>
      </w:r>
      <w:r w:rsidR="00462707" w:rsidRPr="00B149D3">
        <w:rPr>
          <w:rFonts w:ascii="Times New Roman" w:hAnsi="Times New Roman" w:cs="Times New Roman"/>
          <w:sz w:val="24"/>
          <w:szCs w:val="24"/>
        </w:rPr>
        <w:t xml:space="preserve">Читателят е длъжен да върне обратно в библиотеката заетата литература в рамките на определения срок. </w:t>
      </w:r>
    </w:p>
    <w:p w14:paraId="5033020E" w14:textId="77777777" w:rsidR="008B6C16" w:rsidRPr="00B149D3" w:rsidRDefault="008B6C16" w:rsidP="007248C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2.</w:t>
      </w:r>
      <w:r w:rsidR="00462707" w:rsidRPr="00B149D3">
        <w:rPr>
          <w:rFonts w:ascii="Times New Roman" w:hAnsi="Times New Roman" w:cs="Times New Roman"/>
          <w:sz w:val="24"/>
          <w:szCs w:val="24"/>
        </w:rPr>
        <w:t>12</w:t>
      </w:r>
      <w:r w:rsidR="00865E8E" w:rsidRPr="00B149D3">
        <w:rPr>
          <w:rFonts w:ascii="Times New Roman" w:hAnsi="Times New Roman" w:cs="Times New Roman"/>
          <w:sz w:val="24"/>
          <w:szCs w:val="24"/>
        </w:rPr>
        <w:t>. При необходимост тя може да бъде презаписана, ако заетата литература в момента не се търси от други читатели</w:t>
      </w:r>
      <w:r w:rsidRPr="00B149D3">
        <w:rPr>
          <w:rFonts w:ascii="Times New Roman" w:hAnsi="Times New Roman" w:cs="Times New Roman"/>
          <w:sz w:val="24"/>
          <w:szCs w:val="24"/>
        </w:rPr>
        <w:t xml:space="preserve"> или самият читател не е успял да я прочете</w:t>
      </w:r>
      <w:r w:rsidR="00865E8E" w:rsidRPr="00B149D3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FE2AC53" w14:textId="77777777" w:rsidR="008B6C16" w:rsidRPr="00B149D3" w:rsidRDefault="008B6C16" w:rsidP="007248C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2.</w:t>
      </w:r>
      <w:r w:rsidR="00462707" w:rsidRPr="00B149D3">
        <w:rPr>
          <w:rFonts w:ascii="Times New Roman" w:hAnsi="Times New Roman" w:cs="Times New Roman"/>
          <w:sz w:val="24"/>
          <w:szCs w:val="24"/>
        </w:rPr>
        <w:t>1</w:t>
      </w:r>
      <w:r w:rsidR="00E33021">
        <w:rPr>
          <w:rFonts w:ascii="Times New Roman" w:hAnsi="Times New Roman" w:cs="Times New Roman"/>
          <w:sz w:val="24"/>
          <w:szCs w:val="24"/>
        </w:rPr>
        <w:t>3</w:t>
      </w:r>
      <w:r w:rsidR="00865E8E" w:rsidRPr="00B149D3">
        <w:rPr>
          <w:rFonts w:ascii="Times New Roman" w:hAnsi="Times New Roman" w:cs="Times New Roman"/>
          <w:sz w:val="24"/>
          <w:szCs w:val="24"/>
        </w:rPr>
        <w:t xml:space="preserve">. Методическите материали и учебници за преподавателския състав се заемат в срок от една учебна година. Учителят има право да заеме само учебници по предметите, по които преподава, ако са предвидени такива. Изгубените учебници се възстановяват с идентични екземпляри. </w:t>
      </w:r>
    </w:p>
    <w:p w14:paraId="45F9D2CE" w14:textId="77777777" w:rsidR="00565703" w:rsidRPr="00B149D3" w:rsidRDefault="008B6C16" w:rsidP="007248C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2.1</w:t>
      </w:r>
      <w:r w:rsidR="00E33021">
        <w:rPr>
          <w:rFonts w:ascii="Times New Roman" w:hAnsi="Times New Roman" w:cs="Times New Roman"/>
          <w:sz w:val="24"/>
          <w:szCs w:val="24"/>
        </w:rPr>
        <w:t>4</w:t>
      </w:r>
      <w:r w:rsidRPr="00B149D3">
        <w:rPr>
          <w:rFonts w:ascii="Times New Roman" w:hAnsi="Times New Roman" w:cs="Times New Roman"/>
          <w:sz w:val="24"/>
          <w:szCs w:val="24"/>
        </w:rPr>
        <w:t>.</w:t>
      </w:r>
      <w:r w:rsidR="00865E8E" w:rsidRPr="00B149D3">
        <w:rPr>
          <w:rFonts w:ascii="Times New Roman" w:hAnsi="Times New Roman" w:cs="Times New Roman"/>
          <w:sz w:val="24"/>
          <w:szCs w:val="24"/>
        </w:rPr>
        <w:t xml:space="preserve"> Допълнителните учебници, с</w:t>
      </w:r>
      <w:r w:rsidR="00492128" w:rsidRPr="00B149D3">
        <w:rPr>
          <w:rFonts w:ascii="Times New Roman" w:hAnsi="Times New Roman" w:cs="Times New Roman"/>
          <w:sz w:val="24"/>
          <w:szCs w:val="24"/>
        </w:rPr>
        <w:t xml:space="preserve"> които разполага библиотеката, </w:t>
      </w:r>
      <w:r w:rsidR="00865E8E" w:rsidRPr="00B149D3">
        <w:rPr>
          <w:rFonts w:ascii="Times New Roman" w:hAnsi="Times New Roman" w:cs="Times New Roman"/>
          <w:sz w:val="24"/>
          <w:szCs w:val="24"/>
        </w:rPr>
        <w:t xml:space="preserve">се ползват само </w:t>
      </w:r>
      <w:r w:rsidR="00492128" w:rsidRPr="00B149D3">
        <w:rPr>
          <w:rFonts w:ascii="Times New Roman" w:hAnsi="Times New Roman" w:cs="Times New Roman"/>
          <w:sz w:val="24"/>
          <w:szCs w:val="24"/>
        </w:rPr>
        <w:t>от</w:t>
      </w:r>
      <w:r w:rsidR="00865E8E" w:rsidRPr="00B149D3">
        <w:rPr>
          <w:rFonts w:ascii="Times New Roman" w:hAnsi="Times New Roman" w:cs="Times New Roman"/>
          <w:sz w:val="24"/>
          <w:szCs w:val="24"/>
        </w:rPr>
        <w:t xml:space="preserve"> социално слаби ученици. Списъците с имената им се предоставят на библиотек</w:t>
      </w:r>
      <w:r w:rsidRPr="00B149D3">
        <w:rPr>
          <w:rFonts w:ascii="Times New Roman" w:hAnsi="Times New Roman" w:cs="Times New Roman"/>
          <w:sz w:val="24"/>
          <w:szCs w:val="24"/>
        </w:rPr>
        <w:t xml:space="preserve">аря от </w:t>
      </w:r>
      <w:r w:rsidR="00492128" w:rsidRPr="00B149D3">
        <w:rPr>
          <w:rFonts w:ascii="Times New Roman" w:hAnsi="Times New Roman" w:cs="Times New Roman"/>
          <w:sz w:val="24"/>
          <w:szCs w:val="24"/>
        </w:rPr>
        <w:t>класните ръководители</w:t>
      </w:r>
      <w:r w:rsidRPr="00B149D3">
        <w:rPr>
          <w:rFonts w:ascii="Times New Roman" w:hAnsi="Times New Roman" w:cs="Times New Roman"/>
          <w:sz w:val="24"/>
          <w:szCs w:val="24"/>
        </w:rPr>
        <w:t xml:space="preserve">. В края на учебната година учениците са длъжни да върнат  взетите </w:t>
      </w:r>
      <w:r w:rsidR="00E33021">
        <w:rPr>
          <w:rFonts w:ascii="Times New Roman" w:hAnsi="Times New Roman" w:cs="Times New Roman"/>
          <w:sz w:val="24"/>
          <w:szCs w:val="24"/>
        </w:rPr>
        <w:t>учебници</w:t>
      </w:r>
      <w:r w:rsidR="00492128" w:rsidRPr="00B149D3">
        <w:rPr>
          <w:rFonts w:ascii="Times New Roman" w:hAnsi="Times New Roman" w:cs="Times New Roman"/>
          <w:sz w:val="24"/>
          <w:szCs w:val="24"/>
        </w:rPr>
        <w:t>.</w:t>
      </w:r>
    </w:p>
    <w:p w14:paraId="1C18FCD5" w14:textId="77777777" w:rsidR="00082CA6" w:rsidRPr="00B149D3" w:rsidRDefault="00082CA6" w:rsidP="007248C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2.1</w:t>
      </w:r>
      <w:r w:rsidR="00E33021">
        <w:rPr>
          <w:rFonts w:ascii="Times New Roman" w:hAnsi="Times New Roman" w:cs="Times New Roman"/>
          <w:sz w:val="24"/>
          <w:szCs w:val="24"/>
        </w:rPr>
        <w:t>5</w:t>
      </w:r>
      <w:r w:rsidRPr="00B149D3">
        <w:rPr>
          <w:rFonts w:ascii="Times New Roman" w:hAnsi="Times New Roman" w:cs="Times New Roman"/>
          <w:sz w:val="24"/>
          <w:szCs w:val="24"/>
        </w:rPr>
        <w:t>. Не могат да се изнасят от библиотеката според Чл. 50. (1) от Наредба 3 от 18.11.2014г.</w:t>
      </w:r>
      <w:r w:rsidR="00492128" w:rsidRPr="00B149D3">
        <w:rPr>
          <w:rFonts w:ascii="Times New Roman" w:hAnsi="Times New Roman" w:cs="Times New Roman"/>
          <w:sz w:val="24"/>
          <w:szCs w:val="24"/>
        </w:rPr>
        <w:t>:</w:t>
      </w:r>
    </w:p>
    <w:p w14:paraId="05A8429C" w14:textId="77777777" w:rsidR="00082CA6" w:rsidRPr="00B149D3" w:rsidRDefault="00492128" w:rsidP="001A418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2.1</w:t>
      </w:r>
      <w:r w:rsidR="00E33021">
        <w:rPr>
          <w:rFonts w:ascii="Times New Roman" w:hAnsi="Times New Roman" w:cs="Times New Roman"/>
          <w:sz w:val="24"/>
          <w:szCs w:val="24"/>
        </w:rPr>
        <w:t>5</w:t>
      </w:r>
      <w:r w:rsidRPr="00B149D3">
        <w:rPr>
          <w:rFonts w:ascii="Times New Roman" w:hAnsi="Times New Roman" w:cs="Times New Roman"/>
          <w:sz w:val="24"/>
          <w:szCs w:val="24"/>
        </w:rPr>
        <w:t>.</w:t>
      </w:r>
      <w:r w:rsidR="00082CA6" w:rsidRPr="00B149D3">
        <w:rPr>
          <w:rFonts w:ascii="Times New Roman" w:hAnsi="Times New Roman" w:cs="Times New Roman"/>
          <w:sz w:val="24"/>
          <w:szCs w:val="24"/>
        </w:rPr>
        <w:t xml:space="preserve">1. редки и ценни библиотечни документи (ръкописи, архивни материали, старопечатни издания, редки публикации и справочни издания, периодични издания с научна стойност и др.); </w:t>
      </w:r>
    </w:p>
    <w:p w14:paraId="23101C3C" w14:textId="77777777" w:rsidR="00082CA6" w:rsidRPr="00B149D3" w:rsidRDefault="00082CA6" w:rsidP="001A418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lastRenderedPageBreak/>
        <w:t>2.</w:t>
      </w:r>
      <w:r w:rsidR="00492128" w:rsidRPr="00B149D3">
        <w:rPr>
          <w:rFonts w:ascii="Times New Roman" w:hAnsi="Times New Roman" w:cs="Times New Roman"/>
          <w:sz w:val="24"/>
          <w:szCs w:val="24"/>
        </w:rPr>
        <w:t>1</w:t>
      </w:r>
      <w:r w:rsidR="00E33021">
        <w:rPr>
          <w:rFonts w:ascii="Times New Roman" w:hAnsi="Times New Roman" w:cs="Times New Roman"/>
          <w:sz w:val="24"/>
          <w:szCs w:val="24"/>
        </w:rPr>
        <w:t>5</w:t>
      </w:r>
      <w:r w:rsidR="00492128" w:rsidRPr="00B149D3">
        <w:rPr>
          <w:rFonts w:ascii="Times New Roman" w:hAnsi="Times New Roman" w:cs="Times New Roman"/>
          <w:sz w:val="24"/>
          <w:szCs w:val="24"/>
        </w:rPr>
        <w:t>.2.</w:t>
      </w:r>
      <w:r w:rsidRPr="00B149D3">
        <w:rPr>
          <w:rFonts w:ascii="Times New Roman" w:hAnsi="Times New Roman" w:cs="Times New Roman"/>
          <w:sz w:val="24"/>
          <w:szCs w:val="24"/>
        </w:rPr>
        <w:t xml:space="preserve"> библиотечни документи: речници, справочници, карти, атласи или единични екземпляри от дадено заглавие.</w:t>
      </w:r>
    </w:p>
    <w:p w14:paraId="3C18012A" w14:textId="77777777" w:rsidR="00082CA6" w:rsidRPr="00B149D3" w:rsidRDefault="00082CA6" w:rsidP="001A418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2.1</w:t>
      </w:r>
      <w:r w:rsidR="00E33021">
        <w:rPr>
          <w:rFonts w:ascii="Times New Roman" w:hAnsi="Times New Roman" w:cs="Times New Roman"/>
          <w:sz w:val="24"/>
          <w:szCs w:val="24"/>
        </w:rPr>
        <w:t>5</w:t>
      </w:r>
      <w:r w:rsidRPr="00B149D3">
        <w:rPr>
          <w:rFonts w:ascii="Times New Roman" w:hAnsi="Times New Roman" w:cs="Times New Roman"/>
          <w:sz w:val="24"/>
          <w:szCs w:val="24"/>
        </w:rPr>
        <w:t>.</w:t>
      </w:r>
      <w:r w:rsidR="00492128" w:rsidRPr="00B149D3">
        <w:rPr>
          <w:rFonts w:ascii="Times New Roman" w:hAnsi="Times New Roman" w:cs="Times New Roman"/>
          <w:sz w:val="24"/>
          <w:szCs w:val="24"/>
        </w:rPr>
        <w:t>3</w:t>
      </w:r>
      <w:r w:rsidRPr="00B149D3">
        <w:rPr>
          <w:rFonts w:ascii="Times New Roman" w:hAnsi="Times New Roman" w:cs="Times New Roman"/>
          <w:sz w:val="24"/>
          <w:szCs w:val="24"/>
        </w:rPr>
        <w:t>. По изключение изброените по-горе библиотечни материали могат да се предоставят за ползване от служителите в учебните часове.</w:t>
      </w:r>
    </w:p>
    <w:p w14:paraId="77A3F1F1" w14:textId="22CF93F6" w:rsidR="003B59CB" w:rsidRDefault="00082CA6" w:rsidP="00B149D3">
      <w:pPr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2.1</w:t>
      </w:r>
      <w:r w:rsidR="00E33021">
        <w:rPr>
          <w:rFonts w:ascii="Times New Roman" w:hAnsi="Times New Roman" w:cs="Times New Roman"/>
          <w:sz w:val="24"/>
          <w:szCs w:val="24"/>
        </w:rPr>
        <w:t>5</w:t>
      </w:r>
      <w:r w:rsidRPr="00B149D3">
        <w:rPr>
          <w:rFonts w:ascii="Times New Roman" w:hAnsi="Times New Roman" w:cs="Times New Roman"/>
          <w:sz w:val="24"/>
          <w:szCs w:val="24"/>
        </w:rPr>
        <w:t>.</w:t>
      </w:r>
      <w:r w:rsidR="00492128" w:rsidRPr="00B149D3">
        <w:rPr>
          <w:rFonts w:ascii="Times New Roman" w:hAnsi="Times New Roman" w:cs="Times New Roman"/>
          <w:sz w:val="24"/>
          <w:szCs w:val="24"/>
        </w:rPr>
        <w:t>4</w:t>
      </w:r>
      <w:r w:rsidRPr="00B149D3">
        <w:rPr>
          <w:rFonts w:ascii="Times New Roman" w:hAnsi="Times New Roman" w:cs="Times New Roman"/>
          <w:sz w:val="24"/>
          <w:szCs w:val="24"/>
        </w:rPr>
        <w:t xml:space="preserve">. </w:t>
      </w:r>
      <w:bookmarkStart w:id="0" w:name="_Hlk174002331"/>
      <w:r w:rsidR="003B59CB">
        <w:rPr>
          <w:rFonts w:ascii="Times New Roman" w:hAnsi="Times New Roman" w:cs="Times New Roman"/>
          <w:sz w:val="24"/>
          <w:szCs w:val="24"/>
        </w:rPr>
        <w:t>Учителят/</w:t>
      </w:r>
      <w:r w:rsidR="003B59CB" w:rsidRPr="003B59CB">
        <w:rPr>
          <w:rFonts w:ascii="Times New Roman" w:hAnsi="Times New Roman" w:cs="Times New Roman"/>
          <w:sz w:val="24"/>
          <w:szCs w:val="24"/>
        </w:rPr>
        <w:t>ученикът</w:t>
      </w:r>
      <w:r w:rsidR="00735BC6">
        <w:rPr>
          <w:rFonts w:ascii="Times New Roman" w:hAnsi="Times New Roman" w:cs="Times New Roman"/>
          <w:sz w:val="24"/>
          <w:szCs w:val="24"/>
        </w:rPr>
        <w:t>/служителят</w:t>
      </w:r>
      <w:r w:rsidR="003B59CB" w:rsidRPr="003B59CB">
        <w:rPr>
          <w:rFonts w:ascii="Times New Roman" w:hAnsi="Times New Roman" w:cs="Times New Roman"/>
          <w:sz w:val="24"/>
          <w:szCs w:val="24"/>
        </w:rPr>
        <w:t xml:space="preserve"> </w:t>
      </w:r>
      <w:bookmarkEnd w:id="0"/>
      <w:r w:rsidR="003B59CB" w:rsidRPr="003B59CB">
        <w:rPr>
          <w:rFonts w:ascii="Times New Roman" w:hAnsi="Times New Roman" w:cs="Times New Roman"/>
          <w:sz w:val="24"/>
          <w:szCs w:val="24"/>
        </w:rPr>
        <w:t>няма право да взема библиотечни материали</w:t>
      </w:r>
      <w:r w:rsidR="003B59CB">
        <w:rPr>
          <w:rFonts w:ascii="Times New Roman" w:hAnsi="Times New Roman" w:cs="Times New Roman"/>
          <w:sz w:val="24"/>
          <w:szCs w:val="24"/>
        </w:rPr>
        <w:t xml:space="preserve"> </w:t>
      </w:r>
      <w:r w:rsidR="003B59CB" w:rsidRPr="003B59CB">
        <w:rPr>
          <w:rFonts w:ascii="Times New Roman" w:hAnsi="Times New Roman" w:cs="Times New Roman"/>
          <w:sz w:val="24"/>
          <w:szCs w:val="24"/>
        </w:rPr>
        <w:t>(книги, учебници и др.)</w:t>
      </w:r>
      <w:r w:rsidR="003B59CB">
        <w:rPr>
          <w:rFonts w:ascii="Times New Roman" w:hAnsi="Times New Roman" w:cs="Times New Roman"/>
          <w:sz w:val="24"/>
          <w:szCs w:val="24"/>
        </w:rPr>
        <w:t>, когато:</w:t>
      </w:r>
    </w:p>
    <w:p w14:paraId="4ECC9FCD" w14:textId="015A2A13" w:rsidR="003B59CB" w:rsidRDefault="003B59CB" w:rsidP="003B59CB">
      <w:pPr>
        <w:pStyle w:val="ListParagraph"/>
        <w:numPr>
          <w:ilvl w:val="0"/>
          <w:numId w:val="4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B59CB">
        <w:rPr>
          <w:rFonts w:ascii="Times New Roman" w:hAnsi="Times New Roman" w:cs="Times New Roman"/>
          <w:sz w:val="24"/>
          <w:szCs w:val="24"/>
        </w:rPr>
        <w:t>не е върнал вече заетите в определения срок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58582C3D" w14:textId="77777777" w:rsidR="00735BC6" w:rsidRDefault="003B59CB" w:rsidP="003B59CB">
      <w:pPr>
        <w:pStyle w:val="ListParagraph"/>
        <w:numPr>
          <w:ilvl w:val="0"/>
          <w:numId w:val="4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B59CB">
        <w:rPr>
          <w:rFonts w:ascii="Times New Roman" w:hAnsi="Times New Roman" w:cs="Times New Roman"/>
          <w:sz w:val="24"/>
          <w:szCs w:val="24"/>
        </w:rPr>
        <w:t>и/или е повредил</w:t>
      </w:r>
      <w:r>
        <w:rPr>
          <w:rFonts w:ascii="Times New Roman" w:hAnsi="Times New Roman" w:cs="Times New Roman"/>
          <w:sz w:val="24"/>
          <w:szCs w:val="24"/>
        </w:rPr>
        <w:t xml:space="preserve"> заетия документ до степен, която го прави н</w:t>
      </w:r>
      <w:r w:rsidR="00735BC6">
        <w:rPr>
          <w:rFonts w:ascii="Times New Roman" w:hAnsi="Times New Roman" w:cs="Times New Roman"/>
          <w:sz w:val="24"/>
          <w:szCs w:val="24"/>
        </w:rPr>
        <w:t>егоден за ползване.</w:t>
      </w:r>
    </w:p>
    <w:p w14:paraId="7FF17A27" w14:textId="38FE2E15" w:rsidR="00082CA6" w:rsidRPr="00735BC6" w:rsidRDefault="00735BC6" w:rsidP="00735BC6">
      <w:pPr>
        <w:ind w:left="60"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тези случаи</w:t>
      </w:r>
      <w:r w:rsidR="003B59CB" w:rsidRPr="00735BC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735BC6">
        <w:rPr>
          <w:rFonts w:ascii="Times New Roman" w:hAnsi="Times New Roman" w:cs="Times New Roman"/>
          <w:sz w:val="24"/>
          <w:szCs w:val="24"/>
        </w:rPr>
        <w:t>чителят/ученикът/служителят</w:t>
      </w:r>
      <w:r w:rsidR="003B59CB" w:rsidRPr="00735BC6">
        <w:rPr>
          <w:rFonts w:ascii="Times New Roman" w:hAnsi="Times New Roman" w:cs="Times New Roman"/>
          <w:sz w:val="24"/>
          <w:szCs w:val="24"/>
        </w:rPr>
        <w:t xml:space="preserve"> губи правото на този вид услуга.</w:t>
      </w:r>
      <w:r w:rsidR="00082CA6" w:rsidRPr="00735BC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DE81876" w14:textId="77777777" w:rsidR="00082CA6" w:rsidRPr="00B149D3" w:rsidRDefault="00A1321D" w:rsidP="00B95640">
      <w:pPr>
        <w:pStyle w:val="Heading4"/>
        <w:rPr>
          <w:sz w:val="24"/>
          <w:szCs w:val="24"/>
        </w:rPr>
      </w:pPr>
      <w:r w:rsidRPr="00B149D3">
        <w:rPr>
          <w:sz w:val="24"/>
          <w:szCs w:val="24"/>
          <w:lang w:val="bg-BG"/>
        </w:rPr>
        <w:t>3.</w:t>
      </w:r>
      <w:r w:rsidR="00082CA6" w:rsidRPr="00B149D3">
        <w:rPr>
          <w:sz w:val="24"/>
          <w:szCs w:val="24"/>
        </w:rPr>
        <w:t>ПРИДОБИВАНЕ НА БИБЛИОТЕЧНИ ДОКУМЕНТИ</w:t>
      </w:r>
    </w:p>
    <w:p w14:paraId="7BFF4F17" w14:textId="77777777" w:rsidR="00A1321D" w:rsidRPr="00B149D3" w:rsidRDefault="00A1321D" w:rsidP="00B149D3">
      <w:pPr>
        <w:pStyle w:val="ListParagraph"/>
        <w:spacing w:after="0"/>
        <w:jc w:val="both"/>
        <w:rPr>
          <w:rFonts w:ascii="Times New Roman" w:hAnsi="Times New Roman" w:cs="Times New Roman"/>
          <w:sz w:val="24"/>
          <w:szCs w:val="24"/>
          <w:lang w:val="en-US" w:eastAsia="bg-BG"/>
        </w:rPr>
      </w:pPr>
    </w:p>
    <w:p w14:paraId="0C8A18AC" w14:textId="77777777" w:rsidR="00206E2A" w:rsidRPr="00B149D3" w:rsidRDefault="00206E2A" w:rsidP="001A418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3.1. Библиотечните документи постъпват в библиотеката с първичен счетоводен документ – фактура или акт №</w:t>
      </w:r>
      <w:r w:rsidR="0095741A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1 по стандарт за придобиване на библиотечни документи без съпроводителен документ.</w:t>
      </w:r>
    </w:p>
    <w:p w14:paraId="28E146F1" w14:textId="77777777" w:rsidR="00206E2A" w:rsidRPr="00B149D3" w:rsidRDefault="00206E2A" w:rsidP="001A418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3.2. Закупените документи се приемат само с фактура, в която са описани общия брой, общата стойност, авторите, заглавията и цената на всеки отделен  документ. В тях се отбелязва и датата на получаването и се подписват от приемащия документите.</w:t>
      </w:r>
    </w:p>
    <w:p w14:paraId="656B57D3" w14:textId="77777777" w:rsidR="00206E2A" w:rsidRPr="00B149D3" w:rsidRDefault="00206E2A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3.3. Ако документите постъпват от дарение, те се приемат с акт.</w:t>
      </w:r>
    </w:p>
    <w:p w14:paraId="62153668" w14:textId="77777777" w:rsidR="00206E2A" w:rsidRPr="00B149D3" w:rsidRDefault="00206E2A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3.3.1. Актът се съставя от тричленна комисия със заповед на директора, в която са включени библиотекарят</w:t>
      </w:r>
      <w:r w:rsidR="0095741A">
        <w:rPr>
          <w:rFonts w:ascii="Times New Roman" w:hAnsi="Times New Roman" w:cs="Times New Roman"/>
          <w:sz w:val="24"/>
          <w:szCs w:val="24"/>
        </w:rPr>
        <w:t>, счетоводител</w:t>
      </w:r>
      <w:r w:rsidRPr="00B149D3">
        <w:rPr>
          <w:rFonts w:ascii="Times New Roman" w:hAnsi="Times New Roman" w:cs="Times New Roman"/>
          <w:sz w:val="24"/>
          <w:szCs w:val="24"/>
        </w:rPr>
        <w:t xml:space="preserve"> и </w:t>
      </w:r>
      <w:r w:rsidR="0095741A">
        <w:rPr>
          <w:rFonts w:ascii="Times New Roman" w:hAnsi="Times New Roman" w:cs="Times New Roman"/>
          <w:sz w:val="24"/>
          <w:szCs w:val="24"/>
        </w:rPr>
        <w:t>технически организатор</w:t>
      </w:r>
      <w:r w:rsidRPr="00B149D3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2D51E2D" w14:textId="77777777" w:rsidR="00206E2A" w:rsidRPr="00B149D3" w:rsidRDefault="00206E2A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3.3.2. В акта се отбелязват общия брой и общата стойност на придобитите материали, източникът и начинът на придобиване. </w:t>
      </w:r>
    </w:p>
    <w:p w14:paraId="24F3A1DB" w14:textId="77777777" w:rsidR="00206E2A" w:rsidRPr="00B149D3" w:rsidRDefault="00206E2A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3.3.3. В списък, приложен към акта и представляващ неразделна част от него, се вписват автора, заглавието и цената на всеки отделен документ. </w:t>
      </w:r>
    </w:p>
    <w:p w14:paraId="31950B8D" w14:textId="77777777" w:rsidR="00206E2A" w:rsidRPr="00B149D3" w:rsidRDefault="00206E2A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3.3.4. На всеки акт се поставя пореден номер, започващ с № 1 (едно) за всяка година. </w:t>
      </w:r>
    </w:p>
    <w:p w14:paraId="3DE8F484" w14:textId="77777777" w:rsidR="00206E2A" w:rsidRPr="00B149D3" w:rsidRDefault="00206E2A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3.4. Библиотечните документи се приемат от библиотекаря. </w:t>
      </w:r>
    </w:p>
    <w:p w14:paraId="2CF9530E" w14:textId="77777777" w:rsidR="00206E2A" w:rsidRPr="00B149D3" w:rsidRDefault="00206E2A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3.5. Библиотекарят регистрира новопостъпилите библиотечни документи, съставя списък с инвентарните номера, автора и заглавието на всеки от библиотечните документи, след което се подписва и го предава в счетоводството. </w:t>
      </w:r>
    </w:p>
    <w:p w14:paraId="73F41786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3.6. При несъответствие между приеманите библиотечни документи и</w:t>
      </w:r>
      <w:r w:rsid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данните в първичния счетоводен документ, както и при погрешно изпратени,</w:t>
      </w:r>
      <w:r w:rsid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липсващи или дефектни екземпляри се съставя акт за несъответствие.</w:t>
      </w:r>
    </w:p>
    <w:p w14:paraId="76376EE8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D1BC0">
        <w:rPr>
          <w:rFonts w:ascii="Times New Roman" w:hAnsi="Times New Roman" w:cs="Times New Roman"/>
          <w:sz w:val="24"/>
          <w:szCs w:val="24"/>
        </w:rPr>
        <w:t xml:space="preserve">3.7. </w:t>
      </w:r>
      <w:r w:rsidR="00F57539" w:rsidRPr="007D1BC0">
        <w:rPr>
          <w:rFonts w:ascii="Times New Roman" w:hAnsi="Times New Roman" w:cs="Times New Roman"/>
          <w:sz w:val="24"/>
          <w:szCs w:val="24"/>
        </w:rPr>
        <w:t>Комисия, в която са включени библиотекарят, счетоводител и технически организатор, определя ц</w:t>
      </w:r>
      <w:r w:rsidRPr="007D1BC0">
        <w:rPr>
          <w:rFonts w:ascii="Times New Roman" w:hAnsi="Times New Roman" w:cs="Times New Roman"/>
          <w:sz w:val="24"/>
          <w:szCs w:val="24"/>
        </w:rPr>
        <w:t>ената на библиотечни документи, които постъпват безвъзмездно или</w:t>
      </w:r>
      <w:r w:rsidR="00B149D3" w:rsidRPr="007D1BC0">
        <w:rPr>
          <w:rFonts w:ascii="Times New Roman" w:hAnsi="Times New Roman" w:cs="Times New Roman"/>
          <w:sz w:val="24"/>
          <w:szCs w:val="24"/>
        </w:rPr>
        <w:t xml:space="preserve"> </w:t>
      </w:r>
      <w:r w:rsidRPr="007D1BC0">
        <w:rPr>
          <w:rFonts w:ascii="Times New Roman" w:hAnsi="Times New Roman" w:cs="Times New Roman"/>
          <w:sz w:val="24"/>
          <w:szCs w:val="24"/>
        </w:rPr>
        <w:t xml:space="preserve">нямат отбелязана цена, </w:t>
      </w:r>
      <w:r w:rsidR="00F57539" w:rsidRPr="007D1BC0">
        <w:rPr>
          <w:rFonts w:ascii="Times New Roman" w:hAnsi="Times New Roman" w:cs="Times New Roman"/>
          <w:sz w:val="24"/>
          <w:szCs w:val="24"/>
        </w:rPr>
        <w:t>като я</w:t>
      </w:r>
      <w:r w:rsidRPr="007D1BC0">
        <w:rPr>
          <w:rFonts w:ascii="Times New Roman" w:hAnsi="Times New Roman" w:cs="Times New Roman"/>
          <w:sz w:val="24"/>
          <w:szCs w:val="24"/>
        </w:rPr>
        <w:t xml:space="preserve"> приравнява</w:t>
      </w:r>
      <w:r w:rsidR="00F57539" w:rsidRPr="007D1BC0">
        <w:rPr>
          <w:rFonts w:ascii="Times New Roman" w:hAnsi="Times New Roman" w:cs="Times New Roman"/>
          <w:sz w:val="24"/>
          <w:szCs w:val="24"/>
        </w:rPr>
        <w:t>т</w:t>
      </w:r>
      <w:r w:rsidRPr="007D1BC0">
        <w:rPr>
          <w:rFonts w:ascii="Times New Roman" w:hAnsi="Times New Roman" w:cs="Times New Roman"/>
          <w:sz w:val="24"/>
          <w:szCs w:val="24"/>
        </w:rPr>
        <w:t xml:space="preserve"> към пазарн</w:t>
      </w:r>
      <w:r w:rsidR="00F57539" w:rsidRPr="007D1BC0">
        <w:rPr>
          <w:rFonts w:ascii="Times New Roman" w:hAnsi="Times New Roman" w:cs="Times New Roman"/>
          <w:sz w:val="24"/>
          <w:szCs w:val="24"/>
        </w:rPr>
        <w:t>ата</w:t>
      </w:r>
      <w:r w:rsidRPr="007D1BC0">
        <w:rPr>
          <w:rFonts w:ascii="Times New Roman" w:hAnsi="Times New Roman" w:cs="Times New Roman"/>
          <w:sz w:val="24"/>
          <w:szCs w:val="24"/>
        </w:rPr>
        <w:t xml:space="preserve"> цен</w:t>
      </w:r>
      <w:r w:rsidR="00F57539" w:rsidRPr="007D1BC0">
        <w:rPr>
          <w:rFonts w:ascii="Times New Roman" w:hAnsi="Times New Roman" w:cs="Times New Roman"/>
          <w:sz w:val="24"/>
          <w:szCs w:val="24"/>
        </w:rPr>
        <w:t>а</w:t>
      </w:r>
      <w:r w:rsidRPr="007D1BC0">
        <w:rPr>
          <w:rFonts w:ascii="Times New Roman" w:hAnsi="Times New Roman" w:cs="Times New Roman"/>
          <w:sz w:val="24"/>
          <w:szCs w:val="24"/>
        </w:rPr>
        <w:t xml:space="preserve"> на подобни</w:t>
      </w:r>
      <w:r w:rsidR="00B149D3" w:rsidRPr="007D1BC0">
        <w:rPr>
          <w:rFonts w:ascii="Times New Roman" w:hAnsi="Times New Roman" w:cs="Times New Roman"/>
          <w:sz w:val="24"/>
          <w:szCs w:val="24"/>
        </w:rPr>
        <w:t xml:space="preserve"> </w:t>
      </w:r>
      <w:r w:rsidRPr="007D1BC0">
        <w:rPr>
          <w:rFonts w:ascii="Times New Roman" w:hAnsi="Times New Roman" w:cs="Times New Roman"/>
          <w:sz w:val="24"/>
          <w:szCs w:val="24"/>
        </w:rPr>
        <w:t>придобити или намиращи се в продажба.</w:t>
      </w:r>
    </w:p>
    <w:p w14:paraId="47A6A49B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3.8. На основата на първичните счетоводни документи </w:t>
      </w:r>
      <w:r w:rsidR="001556DD">
        <w:rPr>
          <w:rFonts w:ascii="Times New Roman" w:hAnsi="Times New Roman" w:cs="Times New Roman"/>
          <w:sz w:val="24"/>
          <w:szCs w:val="24"/>
        </w:rPr>
        <w:t xml:space="preserve">се увеличава балансовата </w:t>
      </w:r>
      <w:r w:rsidRPr="00B149D3">
        <w:rPr>
          <w:rFonts w:ascii="Times New Roman" w:hAnsi="Times New Roman" w:cs="Times New Roman"/>
          <w:sz w:val="24"/>
          <w:szCs w:val="24"/>
        </w:rPr>
        <w:t>стойност на</w:t>
      </w:r>
      <w:r w:rsidR="00B149D3">
        <w:rPr>
          <w:rFonts w:ascii="Times New Roman" w:hAnsi="Times New Roman" w:cs="Times New Roman"/>
          <w:sz w:val="24"/>
          <w:szCs w:val="24"/>
        </w:rPr>
        <w:t xml:space="preserve"> </w:t>
      </w:r>
      <w:r w:rsidR="001556DD">
        <w:rPr>
          <w:rFonts w:ascii="Times New Roman" w:hAnsi="Times New Roman" w:cs="Times New Roman"/>
          <w:sz w:val="24"/>
          <w:szCs w:val="24"/>
        </w:rPr>
        <w:t xml:space="preserve">библиотечния фонд със стойността на </w:t>
      </w:r>
      <w:r w:rsidRPr="00B149D3">
        <w:rPr>
          <w:rFonts w:ascii="Times New Roman" w:hAnsi="Times New Roman" w:cs="Times New Roman"/>
          <w:sz w:val="24"/>
          <w:szCs w:val="24"/>
        </w:rPr>
        <w:t>приетите библиотечни документи</w:t>
      </w:r>
      <w:r w:rsidR="001556DD">
        <w:rPr>
          <w:rFonts w:ascii="Times New Roman" w:hAnsi="Times New Roman" w:cs="Times New Roman"/>
          <w:sz w:val="24"/>
          <w:szCs w:val="24"/>
        </w:rPr>
        <w:t>.</w:t>
      </w:r>
    </w:p>
    <w:p w14:paraId="5F059E8E" w14:textId="77777777" w:rsidR="000D18EF" w:rsidRPr="00B149D3" w:rsidRDefault="000D18EF" w:rsidP="00B149D3">
      <w:pPr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3.9. Всички придобити библиотечни документи се подпечатват с правоъгълен</w:t>
      </w:r>
      <w:r w:rsid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печат на библиотеката.</w:t>
      </w:r>
    </w:p>
    <w:p w14:paraId="75A09C07" w14:textId="77777777" w:rsidR="000D18EF" w:rsidRPr="00B149D3" w:rsidRDefault="000D18EF" w:rsidP="00B149D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B149D3">
        <w:rPr>
          <w:rFonts w:ascii="Times New Roman" w:hAnsi="Times New Roman" w:cs="Times New Roman"/>
          <w:b/>
          <w:sz w:val="24"/>
          <w:szCs w:val="24"/>
        </w:rPr>
        <w:t>4. РЕГИСТРИРАНЕ НА БИБЛИОТЕЧНИТЕ ДОКУМЕНТИ</w:t>
      </w:r>
    </w:p>
    <w:p w14:paraId="2D8EAEB5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4.1. Придобитите библиотечни документи се регистрират общо и се </w:t>
      </w:r>
      <w:proofErr w:type="spellStart"/>
      <w:r w:rsidRPr="00B149D3">
        <w:rPr>
          <w:rFonts w:ascii="Times New Roman" w:hAnsi="Times New Roman" w:cs="Times New Roman"/>
          <w:sz w:val="24"/>
          <w:szCs w:val="24"/>
        </w:rPr>
        <w:t>инвентират</w:t>
      </w:r>
      <w:proofErr w:type="spellEnd"/>
      <w:r w:rsidRPr="00B149D3">
        <w:rPr>
          <w:rFonts w:ascii="Times New Roman" w:hAnsi="Times New Roman" w:cs="Times New Roman"/>
          <w:sz w:val="24"/>
          <w:szCs w:val="24"/>
        </w:rPr>
        <w:t>.</w:t>
      </w:r>
    </w:p>
    <w:p w14:paraId="55D11A76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4.2. Общата регистрация се извършва по първичния счетоводен документ в Книга за движение на библиотечния фонд.</w:t>
      </w:r>
    </w:p>
    <w:p w14:paraId="51F1105C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lastRenderedPageBreak/>
        <w:t>4.2.1. Поредните номера на вписванията започват с номер едно за всяка календарна година.</w:t>
      </w:r>
    </w:p>
    <w:p w14:paraId="280D7E0D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4.2.2. Въз основа на общата регистрация се установява броят и стойността на библиотечните документи, намиращи се в библиотеката.</w:t>
      </w:r>
    </w:p>
    <w:p w14:paraId="28A99064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4.3. </w:t>
      </w:r>
      <w:proofErr w:type="spellStart"/>
      <w:r w:rsidRPr="00B149D3">
        <w:rPr>
          <w:rFonts w:ascii="Times New Roman" w:hAnsi="Times New Roman" w:cs="Times New Roman"/>
          <w:sz w:val="24"/>
          <w:szCs w:val="24"/>
        </w:rPr>
        <w:t>Инвентирането</w:t>
      </w:r>
      <w:proofErr w:type="spellEnd"/>
      <w:r w:rsidRPr="00B149D3">
        <w:rPr>
          <w:rFonts w:ascii="Times New Roman" w:hAnsi="Times New Roman" w:cs="Times New Roman"/>
          <w:sz w:val="24"/>
          <w:szCs w:val="24"/>
        </w:rPr>
        <w:t xml:space="preserve"> се извършва в инвентарна книга или картотека.</w:t>
      </w:r>
    </w:p>
    <w:p w14:paraId="0C1513BD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4.3.1. Инвентарните номера започват с номер едно и продължават до безкрайност.</w:t>
      </w:r>
    </w:p>
    <w:p w14:paraId="1FA2F11C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4.3.2. На базата на </w:t>
      </w:r>
      <w:proofErr w:type="spellStart"/>
      <w:r w:rsidRPr="00B149D3">
        <w:rPr>
          <w:rFonts w:ascii="Times New Roman" w:hAnsi="Times New Roman" w:cs="Times New Roman"/>
          <w:sz w:val="24"/>
          <w:szCs w:val="24"/>
        </w:rPr>
        <w:t>инвентирането</w:t>
      </w:r>
      <w:proofErr w:type="spellEnd"/>
      <w:r w:rsidRPr="00B149D3">
        <w:rPr>
          <w:rFonts w:ascii="Times New Roman" w:hAnsi="Times New Roman" w:cs="Times New Roman"/>
          <w:sz w:val="24"/>
          <w:szCs w:val="24"/>
        </w:rPr>
        <w:t xml:space="preserve"> се установява и контролира наличността на библиотечните документи.</w:t>
      </w:r>
    </w:p>
    <w:p w14:paraId="49088288" w14:textId="77777777" w:rsidR="000D18EF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4.4. Учебниците, учебните помагала, дискове, се </w:t>
      </w:r>
      <w:proofErr w:type="spellStart"/>
      <w:r w:rsidRPr="00B149D3">
        <w:rPr>
          <w:rFonts w:ascii="Times New Roman" w:hAnsi="Times New Roman" w:cs="Times New Roman"/>
          <w:sz w:val="24"/>
          <w:szCs w:val="24"/>
        </w:rPr>
        <w:t>инвентират</w:t>
      </w:r>
      <w:proofErr w:type="spellEnd"/>
      <w:r w:rsidRPr="00B149D3">
        <w:rPr>
          <w:rFonts w:ascii="Times New Roman" w:hAnsi="Times New Roman" w:cs="Times New Roman"/>
          <w:sz w:val="24"/>
          <w:szCs w:val="24"/>
        </w:rPr>
        <w:t xml:space="preserve"> в Книгата за временно ползване на библиотечни документи, не се отразяват в КДБФ и остават в малотрайните активи.</w:t>
      </w:r>
    </w:p>
    <w:p w14:paraId="6684808F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4.5. Книгата за движение на библиотечния фонд, инвентарната книга и книгата за временно ползване на библиотечни документи се прошнуроват, номерират, подпечатват и заверяват от Директора на училището.</w:t>
      </w:r>
    </w:p>
    <w:p w14:paraId="0444D009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4.6. Преписването на Книгата за движение на библиотечния фонд, инвентарните книги и книгата за временно ползване на библиотечни документи, както и </w:t>
      </w:r>
      <w:proofErr w:type="spellStart"/>
      <w:r w:rsidRPr="00B149D3">
        <w:rPr>
          <w:rFonts w:ascii="Times New Roman" w:hAnsi="Times New Roman" w:cs="Times New Roman"/>
          <w:sz w:val="24"/>
          <w:szCs w:val="24"/>
        </w:rPr>
        <w:t>преинвентирането</w:t>
      </w:r>
      <w:proofErr w:type="spellEnd"/>
      <w:r w:rsidRPr="00B149D3">
        <w:rPr>
          <w:rFonts w:ascii="Times New Roman" w:hAnsi="Times New Roman" w:cs="Times New Roman"/>
          <w:sz w:val="24"/>
          <w:szCs w:val="24"/>
        </w:rPr>
        <w:t xml:space="preserve"> на библиотечните документи е забранено.</w:t>
      </w:r>
    </w:p>
    <w:p w14:paraId="5EED93D4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4.7. Допуска се </w:t>
      </w:r>
      <w:proofErr w:type="spellStart"/>
      <w:r w:rsidRPr="00B149D3">
        <w:rPr>
          <w:rFonts w:ascii="Times New Roman" w:hAnsi="Times New Roman" w:cs="Times New Roman"/>
          <w:sz w:val="24"/>
          <w:szCs w:val="24"/>
        </w:rPr>
        <w:t>преинвентиране</w:t>
      </w:r>
      <w:proofErr w:type="spellEnd"/>
      <w:r w:rsidRPr="00B149D3">
        <w:rPr>
          <w:rFonts w:ascii="Times New Roman" w:hAnsi="Times New Roman" w:cs="Times New Roman"/>
          <w:sz w:val="24"/>
          <w:szCs w:val="24"/>
        </w:rPr>
        <w:t xml:space="preserve"> и преписване с изрична писмена заповед на Директора на </w:t>
      </w:r>
      <w:r w:rsidR="002B2FF2" w:rsidRPr="00B149D3">
        <w:rPr>
          <w:rFonts w:ascii="Times New Roman" w:hAnsi="Times New Roman" w:cs="Times New Roman"/>
          <w:sz w:val="24"/>
          <w:szCs w:val="24"/>
        </w:rPr>
        <w:t>32. СУИЧЕ „Св. Кл. Охридски“</w:t>
      </w:r>
      <w:r w:rsidRPr="00B149D3">
        <w:rPr>
          <w:rFonts w:ascii="Times New Roman" w:hAnsi="Times New Roman" w:cs="Times New Roman"/>
          <w:sz w:val="24"/>
          <w:szCs w:val="24"/>
        </w:rPr>
        <w:t xml:space="preserve"> и при наличие на експертно становище от</w:t>
      </w:r>
      <w:r w:rsidR="002B2FF2" w:rsidRP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съответните органи.</w:t>
      </w:r>
    </w:p>
    <w:p w14:paraId="5B4D0C72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4.7.1. В заповедта се определят съставът на комисията, началният и</w:t>
      </w:r>
      <w:r w:rsidR="002B2FF2" w:rsidRP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 xml:space="preserve">крайният срок за извършване на преписването и </w:t>
      </w:r>
      <w:proofErr w:type="spellStart"/>
      <w:r w:rsidRPr="00B149D3">
        <w:rPr>
          <w:rFonts w:ascii="Times New Roman" w:hAnsi="Times New Roman" w:cs="Times New Roman"/>
          <w:sz w:val="24"/>
          <w:szCs w:val="24"/>
        </w:rPr>
        <w:t>преинвентирането</w:t>
      </w:r>
      <w:proofErr w:type="spellEnd"/>
      <w:r w:rsidRPr="00B149D3">
        <w:rPr>
          <w:rFonts w:ascii="Times New Roman" w:hAnsi="Times New Roman" w:cs="Times New Roman"/>
          <w:sz w:val="24"/>
          <w:szCs w:val="24"/>
        </w:rPr>
        <w:t>.</w:t>
      </w:r>
    </w:p>
    <w:p w14:paraId="35E368DA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4.7.2. Комисията съставя акт за извършената работа, като към него</w:t>
      </w:r>
      <w:r w:rsidR="002B2FF2" w:rsidRP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се прилагат оригиналите на преписаните документи, които се запазват.</w:t>
      </w:r>
    </w:p>
    <w:p w14:paraId="703A3B33" w14:textId="77777777" w:rsidR="00BD1084" w:rsidRDefault="00BD1084" w:rsidP="00B149D3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4FE02BA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149D3">
        <w:rPr>
          <w:rFonts w:ascii="Times New Roman" w:hAnsi="Times New Roman" w:cs="Times New Roman"/>
          <w:b/>
          <w:sz w:val="24"/>
          <w:szCs w:val="24"/>
        </w:rPr>
        <w:t>5. ПРОЧИСТВАНЕ НА БИБЛИОТЕЧНИЯ ФОНД</w:t>
      </w:r>
    </w:p>
    <w:p w14:paraId="1FBB3BF7" w14:textId="77777777" w:rsidR="00BD1084" w:rsidRDefault="00BD1084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CF83484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5.1. Прочистването на библиотечния фонд е </w:t>
      </w:r>
      <w:r w:rsidR="00554D3A">
        <w:rPr>
          <w:rFonts w:ascii="Times New Roman" w:hAnsi="Times New Roman" w:cs="Times New Roman"/>
          <w:sz w:val="24"/>
          <w:szCs w:val="24"/>
        </w:rPr>
        <w:t>резултат от вторичен подбор и установяване на липсващи библиотечни документи.</w:t>
      </w:r>
    </w:p>
    <w:p w14:paraId="0903983A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5.2. На базата на вторичен подбор се отчисляват:</w:t>
      </w:r>
    </w:p>
    <w:p w14:paraId="69F3AEAD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- остарели по съдържание;</w:t>
      </w:r>
    </w:p>
    <w:p w14:paraId="4481193C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- налични много екземпляри от един библиотечен документ;</w:t>
      </w:r>
    </w:p>
    <w:p w14:paraId="27B1EC57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- неподходящи за профила на библиотеката;</w:t>
      </w:r>
    </w:p>
    <w:p w14:paraId="6FC47B67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- физически изхабени;</w:t>
      </w:r>
    </w:p>
    <w:p w14:paraId="5FBF084A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- повредени или невърнати от ползватели;</w:t>
      </w:r>
    </w:p>
    <w:p w14:paraId="3EADF20C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- констатирани като липсващи при инвентаризация;</w:t>
      </w:r>
    </w:p>
    <w:p w14:paraId="322B972B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- неизползваеми носители на информация, които нямат статута на</w:t>
      </w:r>
      <w:r w:rsidR="00C33D37" w:rsidRP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културна ценност;</w:t>
      </w:r>
    </w:p>
    <w:p w14:paraId="4D531A2C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- повредени или унищожени при стихийни бедствия, както и при кражба,</w:t>
      </w:r>
      <w:r w:rsidR="00C33D37" w:rsidRP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документирана с протокол от органите на МВР.</w:t>
      </w:r>
    </w:p>
    <w:p w14:paraId="081FE3C1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5.3. Отчисляването на библиотечните документи става от комисия, назначена</w:t>
      </w:r>
      <w:r w:rsidR="00C33D37" w:rsidRP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със заповед на директора на училището.</w:t>
      </w:r>
    </w:p>
    <w:p w14:paraId="4A710774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5.3.1. Комисията включва представител на административното</w:t>
      </w:r>
      <w:r w:rsidR="00C33D37" w:rsidRP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ръководство, счетоводител и библиотекаря.</w:t>
      </w:r>
    </w:p>
    <w:p w14:paraId="6D37CAA6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5.3.2. Комисията съставя акт, в който се вписва общият брой и</w:t>
      </w:r>
      <w:r w:rsidR="00C33D37" w:rsidRP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общата стойност на отчислените документи, причината и основанието за</w:t>
      </w:r>
      <w:r w:rsidR="00C33D37" w:rsidRP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отчисляване.</w:t>
      </w:r>
    </w:p>
    <w:p w14:paraId="10663686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5.3.3. Към акта се прилага и подробен списък на отчислените</w:t>
      </w:r>
      <w:r w:rsidR="00C33D37" w:rsidRP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документи.</w:t>
      </w:r>
    </w:p>
    <w:p w14:paraId="3C465BAB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5.3.4. Въз основа на акта за отчисляване в инвентарната книга и</w:t>
      </w:r>
      <w:r w:rsidR="00C33D37" w:rsidRP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картотеката се зачеркват с червен цвят инвентарните номера и цените на</w:t>
      </w:r>
      <w:r w:rsidR="00C33D37" w:rsidRP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отчислените документи и се вписва номерът и датата на акта.</w:t>
      </w:r>
    </w:p>
    <w:p w14:paraId="7237704E" w14:textId="77777777" w:rsidR="000D18EF" w:rsidRPr="00B149D3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lastRenderedPageBreak/>
        <w:t>5.4. Инвентаризацията на библиотечния фонд се извършва съгласно Закона за</w:t>
      </w:r>
      <w:r w:rsidR="00C33D37" w:rsidRP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счетоводството, Националния счетоводен стандарт, Наредба № 3 от 18 ноември 2014 г. за съхраняването, ползването и</w:t>
      </w:r>
      <w:r w:rsidR="00C33D37" w:rsidRP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разпореждането с документи от библиотечния фонд и Указанието на</w:t>
      </w:r>
      <w:r w:rsidR="00C33D37" w:rsidRPr="00B149D3">
        <w:rPr>
          <w:rFonts w:ascii="Times New Roman" w:hAnsi="Times New Roman" w:cs="Times New Roman"/>
          <w:sz w:val="24"/>
          <w:szCs w:val="24"/>
        </w:rPr>
        <w:t xml:space="preserve"> </w:t>
      </w:r>
      <w:r w:rsidRPr="00B149D3">
        <w:rPr>
          <w:rFonts w:ascii="Times New Roman" w:hAnsi="Times New Roman" w:cs="Times New Roman"/>
          <w:sz w:val="24"/>
          <w:szCs w:val="24"/>
        </w:rPr>
        <w:t>министъра на финансите.</w:t>
      </w:r>
    </w:p>
    <w:p w14:paraId="53DC6196" w14:textId="77777777" w:rsidR="001A4189" w:rsidRDefault="000D18E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5.5. </w:t>
      </w:r>
      <w:r w:rsidR="00554D3A">
        <w:rPr>
          <w:rFonts w:ascii="Times New Roman" w:hAnsi="Times New Roman" w:cs="Times New Roman"/>
          <w:sz w:val="24"/>
          <w:szCs w:val="24"/>
        </w:rPr>
        <w:t xml:space="preserve">Допустимите размери на естествените загуби се </w:t>
      </w:r>
      <w:r w:rsidRPr="00B149D3">
        <w:rPr>
          <w:rFonts w:ascii="Times New Roman" w:hAnsi="Times New Roman" w:cs="Times New Roman"/>
          <w:sz w:val="24"/>
          <w:szCs w:val="24"/>
        </w:rPr>
        <w:t>изчи</w:t>
      </w:r>
      <w:r w:rsidR="00554D3A">
        <w:rPr>
          <w:rFonts w:ascii="Times New Roman" w:hAnsi="Times New Roman" w:cs="Times New Roman"/>
          <w:sz w:val="24"/>
          <w:szCs w:val="24"/>
        </w:rPr>
        <w:t>сляват според Наредба 3 чл. 41 и се отчисляват на това основание, без да се търси отговорност на библиотекаря.</w:t>
      </w:r>
    </w:p>
    <w:p w14:paraId="48989E12" w14:textId="77777777" w:rsidR="00BD1084" w:rsidRDefault="00BD1084" w:rsidP="00B149D3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1F4E591" w14:textId="77777777" w:rsidR="00EA05AD" w:rsidRDefault="003E19AC" w:rsidP="00B149D3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149D3">
        <w:rPr>
          <w:rFonts w:ascii="Times New Roman" w:hAnsi="Times New Roman" w:cs="Times New Roman"/>
          <w:b/>
          <w:sz w:val="24"/>
          <w:szCs w:val="24"/>
        </w:rPr>
        <w:t>6</w:t>
      </w:r>
      <w:r w:rsidR="00461F43" w:rsidRPr="00B149D3">
        <w:rPr>
          <w:rFonts w:ascii="Times New Roman" w:hAnsi="Times New Roman" w:cs="Times New Roman"/>
          <w:b/>
          <w:sz w:val="24"/>
          <w:szCs w:val="24"/>
        </w:rPr>
        <w:t>.</w:t>
      </w:r>
      <w:r w:rsidRPr="00B149D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4268F" w:rsidRPr="00B149D3">
        <w:rPr>
          <w:rFonts w:ascii="Times New Roman" w:hAnsi="Times New Roman" w:cs="Times New Roman"/>
          <w:b/>
          <w:sz w:val="24"/>
          <w:szCs w:val="24"/>
        </w:rPr>
        <w:t>ПРАВА И ЗАДЪЛЖЕНИЯ НА ЧИТАТЕЛИТЕ</w:t>
      </w:r>
    </w:p>
    <w:p w14:paraId="4B17BB06" w14:textId="77777777" w:rsidR="00554D3A" w:rsidRDefault="00554D3A" w:rsidP="00554D3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86EBCBA" w14:textId="77777777" w:rsidR="00554D3A" w:rsidRPr="00B149D3" w:rsidRDefault="00554D3A" w:rsidP="00554D3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6.1. Читателите имат право:</w:t>
      </w:r>
    </w:p>
    <w:p w14:paraId="7B4B2CD1" w14:textId="77777777" w:rsidR="00554D3A" w:rsidRPr="00B149D3" w:rsidRDefault="00554D3A" w:rsidP="00554D3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6.1.1. Да използват библиотечния фонд в читалнята; </w:t>
      </w:r>
    </w:p>
    <w:p w14:paraId="0E035ACB" w14:textId="77777777" w:rsidR="00554D3A" w:rsidRPr="00B149D3" w:rsidRDefault="00554D3A" w:rsidP="00554D3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6.1.2. Да заемат библиотечни документи за домашно ползване по установения ред;</w:t>
      </w:r>
    </w:p>
    <w:p w14:paraId="31BEE3CE" w14:textId="77777777" w:rsidR="00554D3A" w:rsidRPr="00B149D3" w:rsidRDefault="00554D3A" w:rsidP="00554D3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6.1.</w:t>
      </w:r>
      <w:r w:rsidRPr="00B149D3">
        <w:rPr>
          <w:rFonts w:ascii="Times New Roman" w:hAnsi="Times New Roman" w:cs="Times New Roman"/>
          <w:sz w:val="24"/>
          <w:szCs w:val="24"/>
          <w:lang w:val="en-US"/>
        </w:rPr>
        <w:t>3</w:t>
      </w:r>
      <w:r w:rsidRPr="00B149D3">
        <w:rPr>
          <w:rFonts w:ascii="Times New Roman" w:hAnsi="Times New Roman" w:cs="Times New Roman"/>
          <w:sz w:val="24"/>
          <w:szCs w:val="24"/>
        </w:rPr>
        <w:t>. Да използват наличните компютърни конфигурации с цел намиране на допълнителна информация, свързана с учебна или служебна задача;</w:t>
      </w:r>
    </w:p>
    <w:p w14:paraId="0336294F" w14:textId="77777777" w:rsidR="00554D3A" w:rsidRPr="00B149D3" w:rsidRDefault="00554D3A" w:rsidP="00554D3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6.2. Читателите са длъжни: </w:t>
      </w:r>
    </w:p>
    <w:p w14:paraId="4FDB7C83" w14:textId="77777777" w:rsidR="00554D3A" w:rsidRPr="00B149D3" w:rsidRDefault="00554D3A" w:rsidP="00554D3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6.2.1. Да не увреждат библиотечните документи, да ги пазят чисти, да не подчертават текст и да не късат страниците на документите;</w:t>
      </w:r>
    </w:p>
    <w:p w14:paraId="32448C01" w14:textId="77777777" w:rsidR="001A4189" w:rsidRPr="00B149D3" w:rsidRDefault="001A4189" w:rsidP="00B149D3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ABBC7C0" w14:textId="77777777" w:rsidR="00461F43" w:rsidRPr="00B149D3" w:rsidRDefault="0028256E" w:rsidP="00B149D3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 w:eastAsia="bg-BG"/>
        </w:rPr>
      </w:pPr>
      <w:r w:rsidRPr="00B149D3">
        <w:rPr>
          <w:rFonts w:ascii="Times New Roman" w:hAnsi="Times New Roman" w:cs="Times New Roman"/>
          <w:noProof/>
          <w:sz w:val="24"/>
          <w:szCs w:val="24"/>
          <w:lang w:eastAsia="bg-BG"/>
        </w:rPr>
        <w:drawing>
          <wp:inline distT="0" distB="0" distL="0" distR="0" wp14:anchorId="4D3571C5" wp14:editId="165A837C">
            <wp:extent cx="5760720" cy="43205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1789" cy="432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ACBDE" w14:textId="77777777" w:rsidR="001A4189" w:rsidRDefault="001A4189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A9BE98D" w14:textId="77777777" w:rsidR="00215E73" w:rsidRPr="00B149D3" w:rsidRDefault="002378C2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6.2.2. Да уведомяват библиотекаря при констатирани повреди или липсващи страници в документа;</w:t>
      </w:r>
    </w:p>
    <w:p w14:paraId="3A5BA143" w14:textId="77777777" w:rsidR="00215E73" w:rsidRDefault="002378C2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6.2.3. Да връщат библиотечните документи в определения срок</w:t>
      </w:r>
      <w:r w:rsidR="0045041C" w:rsidRPr="00B149D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5041C" w:rsidRPr="00B149D3">
        <w:rPr>
          <w:rFonts w:ascii="Times New Roman" w:hAnsi="Times New Roman" w:cs="Times New Roman"/>
          <w:sz w:val="24"/>
          <w:szCs w:val="24"/>
        </w:rPr>
        <w:t>(20 дни от вземането на дадената книга)</w:t>
      </w:r>
      <w:r w:rsidRPr="00B149D3">
        <w:rPr>
          <w:rFonts w:ascii="Times New Roman" w:hAnsi="Times New Roman" w:cs="Times New Roman"/>
          <w:sz w:val="24"/>
          <w:szCs w:val="24"/>
        </w:rPr>
        <w:t xml:space="preserve">; </w:t>
      </w:r>
    </w:p>
    <w:p w14:paraId="6846556A" w14:textId="77777777" w:rsidR="00E719D9" w:rsidRPr="00B149D3" w:rsidRDefault="00E719D9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6.2.4. Учители, получили </w:t>
      </w:r>
      <w:r w:rsidRPr="00E719D9">
        <w:rPr>
          <w:rFonts w:ascii="Times New Roman" w:hAnsi="Times New Roman" w:cs="Times New Roman"/>
          <w:sz w:val="24"/>
          <w:szCs w:val="24"/>
        </w:rPr>
        <w:t>речници, справочници, карти, атласи или единични екземпляри от дадено заглавие</w:t>
      </w:r>
      <w:r>
        <w:rPr>
          <w:rFonts w:ascii="Times New Roman" w:hAnsi="Times New Roman" w:cs="Times New Roman"/>
          <w:sz w:val="24"/>
          <w:szCs w:val="24"/>
        </w:rPr>
        <w:t xml:space="preserve"> са длъжни да ги върнат в библиотеката веднага след приключване на</w:t>
      </w:r>
      <w:r w:rsidRPr="00E719D9">
        <w:rPr>
          <w:rFonts w:ascii="Times New Roman" w:hAnsi="Times New Roman" w:cs="Times New Roman"/>
          <w:sz w:val="24"/>
          <w:szCs w:val="24"/>
        </w:rPr>
        <w:t xml:space="preserve"> учебните часове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6D47A7AF" w14:textId="77777777" w:rsidR="00215E73" w:rsidRPr="00B149D3" w:rsidRDefault="002378C2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6.2.</w:t>
      </w:r>
      <w:r w:rsidR="00A07D48">
        <w:rPr>
          <w:rFonts w:ascii="Times New Roman" w:hAnsi="Times New Roman" w:cs="Times New Roman"/>
          <w:sz w:val="24"/>
          <w:szCs w:val="24"/>
        </w:rPr>
        <w:t>5</w:t>
      </w:r>
      <w:r w:rsidRPr="00B149D3">
        <w:rPr>
          <w:rFonts w:ascii="Times New Roman" w:hAnsi="Times New Roman" w:cs="Times New Roman"/>
          <w:sz w:val="24"/>
          <w:szCs w:val="24"/>
        </w:rPr>
        <w:t xml:space="preserve">. Когато читателите са уведомени за просрочени срокове на връщане на библиотечните документи, са длъжни в срок от 1 седмица да върнат съответния документ; </w:t>
      </w:r>
    </w:p>
    <w:p w14:paraId="70F8DF27" w14:textId="77777777" w:rsidR="00215E73" w:rsidRPr="00B149D3" w:rsidRDefault="00A07D48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6.2.6</w:t>
      </w:r>
      <w:r w:rsidR="002378C2" w:rsidRPr="00B149D3">
        <w:rPr>
          <w:rFonts w:ascii="Times New Roman" w:hAnsi="Times New Roman" w:cs="Times New Roman"/>
          <w:sz w:val="24"/>
          <w:szCs w:val="24"/>
        </w:rPr>
        <w:t>. Да не заемат библиотечни документи на чужди читателски картони</w:t>
      </w:r>
      <w:r w:rsidR="005C3806" w:rsidRPr="00B149D3">
        <w:rPr>
          <w:rFonts w:ascii="Times New Roman" w:hAnsi="Times New Roman" w:cs="Times New Roman"/>
          <w:sz w:val="24"/>
          <w:szCs w:val="24"/>
        </w:rPr>
        <w:t>;</w:t>
      </w:r>
    </w:p>
    <w:p w14:paraId="1695E1AB" w14:textId="77777777" w:rsidR="00215E73" w:rsidRPr="00B149D3" w:rsidRDefault="00A07D48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6.2.7</w:t>
      </w:r>
      <w:r w:rsidR="002378C2" w:rsidRPr="00B149D3">
        <w:rPr>
          <w:rFonts w:ascii="Times New Roman" w:hAnsi="Times New Roman" w:cs="Times New Roman"/>
          <w:sz w:val="24"/>
          <w:szCs w:val="24"/>
        </w:rPr>
        <w:t>. Да не нарушават начина на подреждане на библиотечния фонд, както и приетата организация на обслужване в библиотеката;</w:t>
      </w:r>
    </w:p>
    <w:p w14:paraId="0EFF1266" w14:textId="77777777" w:rsidR="00206E2A" w:rsidRPr="00B149D3" w:rsidRDefault="00A07D48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6.2.8</w:t>
      </w:r>
      <w:r w:rsidR="002378C2" w:rsidRPr="00B149D3">
        <w:rPr>
          <w:rFonts w:ascii="Times New Roman" w:hAnsi="Times New Roman" w:cs="Times New Roman"/>
          <w:sz w:val="24"/>
          <w:szCs w:val="24"/>
        </w:rPr>
        <w:t xml:space="preserve">. Да не поставят сами на място използваните библиотечни материали, а да ги предават на библиотекаря; </w:t>
      </w:r>
    </w:p>
    <w:p w14:paraId="6A718C26" w14:textId="77777777" w:rsidR="008D08AD" w:rsidRPr="00B149D3" w:rsidRDefault="00A07D48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6.2.9</w:t>
      </w:r>
      <w:r w:rsidR="00246A3F" w:rsidRPr="00B149D3">
        <w:rPr>
          <w:rFonts w:ascii="Times New Roman" w:hAnsi="Times New Roman" w:cs="Times New Roman"/>
          <w:sz w:val="24"/>
          <w:szCs w:val="24"/>
        </w:rPr>
        <w:t xml:space="preserve">. Да пазят ред и тишина в библиотеката, както и да не консумират храни и напитки в библиотеката. </w:t>
      </w:r>
    </w:p>
    <w:p w14:paraId="211A7762" w14:textId="77777777" w:rsidR="001C021C" w:rsidRPr="00B149D3" w:rsidRDefault="00246A3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6.3. Читателите отговарят лично за заетия библиотечен документ.</w:t>
      </w:r>
    </w:p>
    <w:p w14:paraId="0F629B75" w14:textId="77777777" w:rsidR="001C021C" w:rsidRPr="00B149D3" w:rsidRDefault="00246A3F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6.4. Когато читателят повреди заетия документ до степен, която го прави негоден за използване или го изгуби, т</w:t>
      </w:r>
      <w:r w:rsidR="0045041C" w:rsidRPr="00B149D3">
        <w:rPr>
          <w:rFonts w:ascii="Times New Roman" w:hAnsi="Times New Roman" w:cs="Times New Roman"/>
          <w:sz w:val="24"/>
          <w:szCs w:val="24"/>
        </w:rPr>
        <w:t xml:space="preserve">ой е длъжен да го замени с </w:t>
      </w:r>
      <w:proofErr w:type="spellStart"/>
      <w:r w:rsidR="0045041C" w:rsidRPr="00B149D3">
        <w:rPr>
          <w:rFonts w:ascii="Times New Roman" w:hAnsi="Times New Roman" w:cs="Times New Roman"/>
          <w:sz w:val="24"/>
          <w:szCs w:val="24"/>
        </w:rPr>
        <w:t>инден</w:t>
      </w:r>
      <w:r w:rsidRPr="00B149D3">
        <w:rPr>
          <w:rFonts w:ascii="Times New Roman" w:hAnsi="Times New Roman" w:cs="Times New Roman"/>
          <w:sz w:val="24"/>
          <w:szCs w:val="24"/>
        </w:rPr>
        <w:t>тичен</w:t>
      </w:r>
      <w:proofErr w:type="spellEnd"/>
      <w:r w:rsidRPr="00B149D3">
        <w:rPr>
          <w:rFonts w:ascii="Times New Roman" w:hAnsi="Times New Roman" w:cs="Times New Roman"/>
          <w:sz w:val="24"/>
          <w:szCs w:val="24"/>
        </w:rPr>
        <w:t xml:space="preserve"> екземпляр или с друго издание на същото заглавие, с литература, идентична</w:t>
      </w:r>
      <w:r w:rsidR="00D50C22" w:rsidRPr="00B149D3">
        <w:rPr>
          <w:rFonts w:ascii="Times New Roman" w:hAnsi="Times New Roman" w:cs="Times New Roman"/>
          <w:sz w:val="24"/>
          <w:szCs w:val="24"/>
        </w:rPr>
        <w:t xml:space="preserve"> по тематика.</w:t>
      </w:r>
    </w:p>
    <w:p w14:paraId="54F29B77" w14:textId="77777777" w:rsidR="000401B9" w:rsidRPr="00B149D3" w:rsidRDefault="000401B9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A42F467" w14:textId="77777777" w:rsidR="000401B9" w:rsidRPr="00B149D3" w:rsidRDefault="003B4AE4" w:rsidP="00B149D3">
      <w:pPr>
        <w:pStyle w:val="Heading4"/>
        <w:rPr>
          <w:sz w:val="24"/>
          <w:szCs w:val="24"/>
        </w:rPr>
      </w:pPr>
      <w:r w:rsidRPr="00B149D3">
        <w:rPr>
          <w:sz w:val="24"/>
          <w:szCs w:val="24"/>
          <w:lang w:val="bg-BG"/>
        </w:rPr>
        <w:t>7</w:t>
      </w:r>
      <w:r w:rsidR="000401B9" w:rsidRPr="00B149D3">
        <w:rPr>
          <w:sz w:val="24"/>
          <w:szCs w:val="24"/>
        </w:rPr>
        <w:t>. ЗАДЪЛЖЕНИЯ И ОТГОВОРНОСТИ НА БИБЛИОТЕКАРЯ</w:t>
      </w:r>
    </w:p>
    <w:p w14:paraId="75A6FAE4" w14:textId="77777777" w:rsidR="000401B9" w:rsidRPr="00B149D3" w:rsidRDefault="000401B9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1F3F730" w14:textId="77777777" w:rsidR="000401B9" w:rsidRPr="00B149D3" w:rsidRDefault="000401B9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7.1. Библиотекарят е длъжен:</w:t>
      </w:r>
    </w:p>
    <w:p w14:paraId="275EB7BE" w14:textId="77777777" w:rsidR="000401B9" w:rsidRPr="00B149D3" w:rsidRDefault="000401B9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7.1.1. Да комплектува и попълва библиотечния фонд с актуална информация и материали в съответствие със спецификата на училището;</w:t>
      </w:r>
    </w:p>
    <w:p w14:paraId="77BBBC8D" w14:textId="77777777" w:rsidR="000401B9" w:rsidRPr="00B149D3" w:rsidRDefault="000401B9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7.1.2. Да запознава читателите с правилата за обслужване в библиотеката, определящи задълженията им за опазване на библиотечния фонд и санкциите за неизпълнението на тези задължения;</w:t>
      </w:r>
    </w:p>
    <w:p w14:paraId="783D66D4" w14:textId="77777777" w:rsidR="000401B9" w:rsidRPr="00B149D3" w:rsidRDefault="000401B9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7.1.3. Да поддържа реда на книгите в библиотеката и книгохранилището;</w:t>
      </w:r>
    </w:p>
    <w:p w14:paraId="669ECBB9" w14:textId="77777777" w:rsidR="000401B9" w:rsidRPr="00B149D3" w:rsidRDefault="000401B9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7.1.4. Да отбелязва датата на връщане на заетия библиотечен документ в читателск</w:t>
      </w:r>
      <w:r w:rsidR="00A07D48">
        <w:rPr>
          <w:rFonts w:ascii="Times New Roman" w:hAnsi="Times New Roman" w:cs="Times New Roman"/>
          <w:sz w:val="24"/>
          <w:szCs w:val="24"/>
        </w:rPr>
        <w:t>ия</w:t>
      </w:r>
      <w:r w:rsidRPr="00B149D3">
        <w:rPr>
          <w:rFonts w:ascii="Times New Roman" w:hAnsi="Times New Roman" w:cs="Times New Roman"/>
          <w:sz w:val="24"/>
          <w:szCs w:val="24"/>
        </w:rPr>
        <w:t xml:space="preserve"> карт</w:t>
      </w:r>
      <w:r w:rsidR="00A07D48">
        <w:rPr>
          <w:rFonts w:ascii="Times New Roman" w:hAnsi="Times New Roman" w:cs="Times New Roman"/>
          <w:sz w:val="24"/>
          <w:szCs w:val="24"/>
        </w:rPr>
        <w:t>он</w:t>
      </w:r>
      <w:r w:rsidRPr="00B149D3">
        <w:rPr>
          <w:rFonts w:ascii="Times New Roman" w:hAnsi="Times New Roman" w:cs="Times New Roman"/>
          <w:sz w:val="24"/>
          <w:szCs w:val="24"/>
        </w:rPr>
        <w:t xml:space="preserve">; </w:t>
      </w:r>
    </w:p>
    <w:p w14:paraId="74FA6A05" w14:textId="77777777" w:rsidR="000401B9" w:rsidRPr="00B149D3" w:rsidRDefault="000401B9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7.1.5. Да следи за спазването на сроковете за връщане на библиотечния документ</w:t>
      </w:r>
      <w:r w:rsidR="003B4AE4" w:rsidRPr="00B149D3">
        <w:rPr>
          <w:rFonts w:ascii="Times New Roman" w:hAnsi="Times New Roman" w:cs="Times New Roman"/>
          <w:sz w:val="24"/>
          <w:szCs w:val="24"/>
        </w:rPr>
        <w:t>;</w:t>
      </w:r>
    </w:p>
    <w:p w14:paraId="45C23EA6" w14:textId="77777777" w:rsidR="000401B9" w:rsidRPr="00B149D3" w:rsidRDefault="000401B9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7.1.6. При забавяне на срока за връщане да уведоми потребителя за връщането на просрочените библиотечни документи;</w:t>
      </w:r>
    </w:p>
    <w:p w14:paraId="47EA3175" w14:textId="77777777" w:rsidR="000401B9" w:rsidRPr="00B149D3" w:rsidRDefault="000401B9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7.1.7. Да провежда инвентаризация на библиотечния фонд в съответствие със законовите нормативи. </w:t>
      </w:r>
    </w:p>
    <w:p w14:paraId="7E783675" w14:textId="77777777" w:rsidR="00E16AE1" w:rsidRPr="00B149D3" w:rsidRDefault="000401B9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7.2. Библиотекарят е материално отговорно лице и носи имуществена отговорност за липсите на библиотечни документи, установени при проведената инвентаризация.</w:t>
      </w:r>
    </w:p>
    <w:p w14:paraId="64CE285A" w14:textId="77777777" w:rsidR="003B4AE4" w:rsidRPr="00B149D3" w:rsidRDefault="00D4786D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7.3. Библиотекарят отговаря за библиотечния фонд, като за целта води: </w:t>
      </w:r>
    </w:p>
    <w:p w14:paraId="53EEFCA8" w14:textId="77777777" w:rsidR="003B4AE4" w:rsidRPr="00B149D3" w:rsidRDefault="00D4786D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sym w:font="Symbol" w:char="F02D"/>
      </w:r>
      <w:r w:rsidRPr="00B149D3">
        <w:rPr>
          <w:rFonts w:ascii="Times New Roman" w:hAnsi="Times New Roman" w:cs="Times New Roman"/>
          <w:sz w:val="24"/>
          <w:szCs w:val="24"/>
        </w:rPr>
        <w:t xml:space="preserve"> Инвентарна книга</w:t>
      </w:r>
      <w:r w:rsidR="003B4AE4" w:rsidRPr="00B149D3">
        <w:rPr>
          <w:rFonts w:ascii="Times New Roman" w:hAnsi="Times New Roman" w:cs="Times New Roman"/>
          <w:sz w:val="24"/>
          <w:szCs w:val="24"/>
        </w:rPr>
        <w:t>;</w:t>
      </w:r>
      <w:r w:rsidRPr="00B149D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25F8B75" w14:textId="77777777" w:rsidR="003B4AE4" w:rsidRPr="00B149D3" w:rsidRDefault="00D4786D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sym w:font="Symbol" w:char="F02D"/>
      </w:r>
      <w:r w:rsidRPr="00B149D3">
        <w:rPr>
          <w:rFonts w:ascii="Times New Roman" w:hAnsi="Times New Roman" w:cs="Times New Roman"/>
          <w:sz w:val="24"/>
          <w:szCs w:val="24"/>
        </w:rPr>
        <w:t xml:space="preserve"> Книга за движение на библиотечния фонд, съдържаща 3 части</w:t>
      </w:r>
      <w:r w:rsidR="003B4AE4" w:rsidRPr="00B149D3">
        <w:rPr>
          <w:rFonts w:ascii="Times New Roman" w:hAnsi="Times New Roman" w:cs="Times New Roman"/>
          <w:sz w:val="24"/>
          <w:szCs w:val="24"/>
        </w:rPr>
        <w:t xml:space="preserve">: </w:t>
      </w:r>
      <w:r w:rsidRPr="00B149D3">
        <w:rPr>
          <w:rFonts w:ascii="Times New Roman" w:hAnsi="Times New Roman" w:cs="Times New Roman"/>
          <w:sz w:val="24"/>
          <w:szCs w:val="24"/>
        </w:rPr>
        <w:t>„Постъпления във фонда”, „Отчисления от фонда” и „Движения на фонда”</w:t>
      </w:r>
      <w:r w:rsidR="003B4AE4" w:rsidRPr="00B149D3">
        <w:rPr>
          <w:rFonts w:ascii="Times New Roman" w:hAnsi="Times New Roman" w:cs="Times New Roman"/>
          <w:sz w:val="24"/>
          <w:szCs w:val="24"/>
        </w:rPr>
        <w:t>;</w:t>
      </w:r>
      <w:r w:rsidRPr="00B149D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675B37C" w14:textId="77777777" w:rsidR="003B4AE4" w:rsidRPr="00B149D3" w:rsidRDefault="00D4786D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sym w:font="Symbol" w:char="F02D"/>
      </w:r>
      <w:r w:rsidRPr="00B149D3">
        <w:rPr>
          <w:rFonts w:ascii="Times New Roman" w:hAnsi="Times New Roman" w:cs="Times New Roman"/>
          <w:sz w:val="24"/>
          <w:szCs w:val="24"/>
        </w:rPr>
        <w:t xml:space="preserve"> Книга за временно ползване на библиотечни документи; </w:t>
      </w:r>
    </w:p>
    <w:p w14:paraId="1C738DCA" w14:textId="77777777" w:rsidR="003B4AE4" w:rsidRPr="00B149D3" w:rsidRDefault="00D4786D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sym w:font="Symbol" w:char="F02D"/>
      </w:r>
      <w:r w:rsidR="0045041C" w:rsidRPr="00B149D3">
        <w:rPr>
          <w:rFonts w:ascii="Times New Roman" w:hAnsi="Times New Roman" w:cs="Times New Roman"/>
          <w:sz w:val="24"/>
          <w:szCs w:val="24"/>
        </w:rPr>
        <w:t xml:space="preserve"> Книга за заменени ср</w:t>
      </w:r>
      <w:r w:rsidRPr="00B149D3">
        <w:rPr>
          <w:rFonts w:ascii="Times New Roman" w:hAnsi="Times New Roman" w:cs="Times New Roman"/>
          <w:sz w:val="24"/>
          <w:szCs w:val="24"/>
        </w:rPr>
        <w:t>ещу загубени библиотечни документи по образец</w:t>
      </w:r>
      <w:r w:rsidR="003B4AE4" w:rsidRPr="00B149D3">
        <w:rPr>
          <w:rFonts w:ascii="Times New Roman" w:hAnsi="Times New Roman" w:cs="Times New Roman"/>
          <w:sz w:val="24"/>
          <w:szCs w:val="24"/>
        </w:rPr>
        <w:t>;</w:t>
      </w:r>
      <w:r w:rsidRPr="00B149D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8134E09" w14:textId="77777777" w:rsidR="00E16AE1" w:rsidRPr="00B149D3" w:rsidRDefault="00D4786D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sym w:font="Symbol" w:char="F02D"/>
      </w:r>
      <w:r w:rsidRPr="00B149D3">
        <w:rPr>
          <w:rFonts w:ascii="Times New Roman" w:hAnsi="Times New Roman" w:cs="Times New Roman"/>
          <w:sz w:val="24"/>
          <w:szCs w:val="24"/>
        </w:rPr>
        <w:t xml:space="preserve"> Читателски карт</w:t>
      </w:r>
      <w:r w:rsidR="003B4AE4" w:rsidRPr="00B149D3">
        <w:rPr>
          <w:rFonts w:ascii="Times New Roman" w:hAnsi="Times New Roman" w:cs="Times New Roman"/>
          <w:sz w:val="24"/>
          <w:szCs w:val="24"/>
        </w:rPr>
        <w:t>он</w:t>
      </w:r>
      <w:r w:rsidRPr="00B149D3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7A565F8" w14:textId="77777777" w:rsidR="00E16AE1" w:rsidRPr="00B149D3" w:rsidRDefault="00D4786D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7.4. Работното време на библиотекаря се определя в зависимост от работното време на администрацията в училището.</w:t>
      </w:r>
    </w:p>
    <w:p w14:paraId="5F45A57F" w14:textId="77777777" w:rsidR="00E16AE1" w:rsidRPr="00B149D3" w:rsidRDefault="00D4786D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7.5. Има право да ползва веднъж седмично методичен полуден </w:t>
      </w:r>
      <w:r w:rsidR="00C73F65" w:rsidRPr="00B149D3">
        <w:rPr>
          <w:rFonts w:ascii="Times New Roman" w:hAnsi="Times New Roman" w:cs="Times New Roman"/>
          <w:sz w:val="24"/>
          <w:szCs w:val="24"/>
        </w:rPr>
        <w:t>(</w:t>
      </w:r>
      <w:r w:rsidRPr="00B149D3">
        <w:rPr>
          <w:rFonts w:ascii="Times New Roman" w:hAnsi="Times New Roman" w:cs="Times New Roman"/>
          <w:sz w:val="24"/>
          <w:szCs w:val="24"/>
        </w:rPr>
        <w:t>четвъртък</w:t>
      </w:r>
      <w:r w:rsidR="00C73F65" w:rsidRPr="00B149D3">
        <w:rPr>
          <w:rFonts w:ascii="Times New Roman" w:hAnsi="Times New Roman" w:cs="Times New Roman"/>
          <w:sz w:val="24"/>
          <w:szCs w:val="24"/>
        </w:rPr>
        <w:t>)</w:t>
      </w:r>
      <w:r w:rsidR="003B4AE4" w:rsidRPr="00B149D3">
        <w:rPr>
          <w:rFonts w:ascii="Times New Roman" w:hAnsi="Times New Roman" w:cs="Times New Roman"/>
          <w:sz w:val="24"/>
          <w:szCs w:val="24"/>
        </w:rPr>
        <w:t>.</w:t>
      </w:r>
    </w:p>
    <w:p w14:paraId="0DEAE124" w14:textId="77777777" w:rsidR="00E16AE1" w:rsidRPr="00B149D3" w:rsidRDefault="00D4786D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7.5.1. Библиотекарят има право на допълнителна квалификация.</w:t>
      </w:r>
    </w:p>
    <w:p w14:paraId="06CBDA0E" w14:textId="77777777" w:rsidR="001C021C" w:rsidRDefault="00D4786D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>7.6. Пр</w:t>
      </w:r>
      <w:r w:rsidR="00E16AE1" w:rsidRPr="00B149D3">
        <w:rPr>
          <w:rFonts w:ascii="Times New Roman" w:hAnsi="Times New Roman" w:cs="Times New Roman"/>
          <w:sz w:val="24"/>
          <w:szCs w:val="24"/>
        </w:rPr>
        <w:t>и</w:t>
      </w:r>
      <w:r w:rsidR="0045041C" w:rsidRPr="00B149D3">
        <w:rPr>
          <w:rFonts w:ascii="Times New Roman" w:hAnsi="Times New Roman" w:cs="Times New Roman"/>
          <w:sz w:val="24"/>
          <w:szCs w:val="24"/>
        </w:rPr>
        <w:t>емното време за читатели е от</w:t>
      </w:r>
      <w:r w:rsidR="003B4AE4" w:rsidRPr="00B149D3">
        <w:rPr>
          <w:rFonts w:ascii="Times New Roman" w:hAnsi="Times New Roman" w:cs="Times New Roman"/>
          <w:sz w:val="24"/>
          <w:szCs w:val="24"/>
        </w:rPr>
        <w:t xml:space="preserve"> 08</w:t>
      </w:r>
      <w:r w:rsidR="0045041C" w:rsidRPr="00B149D3">
        <w:rPr>
          <w:rFonts w:ascii="Times New Roman" w:hAnsi="Times New Roman" w:cs="Times New Roman"/>
          <w:sz w:val="24"/>
          <w:szCs w:val="24"/>
        </w:rPr>
        <w:t>:</w:t>
      </w:r>
      <w:r w:rsidR="003B4AE4" w:rsidRPr="00B149D3">
        <w:rPr>
          <w:rFonts w:ascii="Times New Roman" w:hAnsi="Times New Roman" w:cs="Times New Roman"/>
          <w:sz w:val="24"/>
          <w:szCs w:val="24"/>
        </w:rPr>
        <w:t>3</w:t>
      </w:r>
      <w:r w:rsidRPr="00B149D3">
        <w:rPr>
          <w:rFonts w:ascii="Times New Roman" w:hAnsi="Times New Roman" w:cs="Times New Roman"/>
          <w:sz w:val="24"/>
          <w:szCs w:val="24"/>
        </w:rPr>
        <w:t>0</w:t>
      </w:r>
      <w:r w:rsidR="0045041C" w:rsidRPr="00B149D3">
        <w:rPr>
          <w:rFonts w:ascii="Times New Roman" w:hAnsi="Times New Roman" w:cs="Times New Roman"/>
          <w:sz w:val="24"/>
          <w:szCs w:val="24"/>
        </w:rPr>
        <w:t xml:space="preserve"> – </w:t>
      </w:r>
      <w:r w:rsidRPr="00B149D3">
        <w:rPr>
          <w:rFonts w:ascii="Times New Roman" w:hAnsi="Times New Roman" w:cs="Times New Roman"/>
          <w:sz w:val="24"/>
          <w:szCs w:val="24"/>
        </w:rPr>
        <w:t>1</w:t>
      </w:r>
      <w:r w:rsidR="003B4AE4" w:rsidRPr="00B149D3">
        <w:rPr>
          <w:rFonts w:ascii="Times New Roman" w:hAnsi="Times New Roman" w:cs="Times New Roman"/>
          <w:sz w:val="24"/>
          <w:szCs w:val="24"/>
        </w:rPr>
        <w:t>7</w:t>
      </w:r>
      <w:r w:rsidR="0045041C" w:rsidRPr="00B149D3">
        <w:rPr>
          <w:rFonts w:ascii="Times New Roman" w:hAnsi="Times New Roman" w:cs="Times New Roman"/>
          <w:sz w:val="24"/>
          <w:szCs w:val="24"/>
        </w:rPr>
        <w:t xml:space="preserve">:00 ч. </w:t>
      </w:r>
      <w:r w:rsidR="003B4AE4" w:rsidRPr="00B149D3">
        <w:rPr>
          <w:rFonts w:ascii="Times New Roman" w:hAnsi="Times New Roman" w:cs="Times New Roman"/>
          <w:sz w:val="24"/>
          <w:szCs w:val="24"/>
        </w:rPr>
        <w:t xml:space="preserve">с обедна </w:t>
      </w:r>
      <w:r w:rsidR="003B4AE4" w:rsidRPr="00B149D3">
        <w:rPr>
          <w:rFonts w:ascii="Times New Roman" w:eastAsia="Times New Roman" w:hAnsi="Times New Roman" w:cs="Times New Roman"/>
          <w:sz w:val="24"/>
          <w:szCs w:val="24"/>
        </w:rPr>
        <w:t xml:space="preserve">почивка от 12:00 до 12:30 часа </w:t>
      </w:r>
      <w:r w:rsidRPr="00B149D3">
        <w:rPr>
          <w:rFonts w:ascii="Times New Roman" w:hAnsi="Times New Roman" w:cs="Times New Roman"/>
          <w:sz w:val="24"/>
          <w:szCs w:val="24"/>
        </w:rPr>
        <w:t>с изключение на методичните дни.</w:t>
      </w:r>
    </w:p>
    <w:p w14:paraId="5578F27F" w14:textId="77777777" w:rsidR="00554D3A" w:rsidRDefault="00554D3A" w:rsidP="00B149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BFBE0CF" w14:textId="77777777" w:rsidR="00554D3A" w:rsidRPr="00892EBE" w:rsidRDefault="00554D3A" w:rsidP="00B149D3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92EBE">
        <w:rPr>
          <w:rFonts w:ascii="Times New Roman" w:hAnsi="Times New Roman" w:cs="Times New Roman"/>
          <w:b/>
          <w:sz w:val="24"/>
          <w:szCs w:val="24"/>
        </w:rPr>
        <w:t>8. РЕД ЗА ПРИЕМАНЕ, ПРЕДОСТАВЯНЕ, ПОЛЗВАНЕ, СЪХРАНЕНИЕ И ВРЪЩАНЕ НА ПРЕДОСТАВЕНИТЕ ЗА БЕЗВЪЗМЕЗДНО ПОЛЗВАНЕ УЧЕБНИЦИ И УЧЕБНИ ПОМАГАЛА НА УЧЕНИЦИТЕ ОТ І</w:t>
      </w:r>
      <w:r w:rsidR="00892EBE" w:rsidRPr="00892EBE">
        <w:rPr>
          <w:rFonts w:ascii="Times New Roman" w:hAnsi="Times New Roman" w:cs="Times New Roman"/>
          <w:b/>
          <w:sz w:val="24"/>
          <w:szCs w:val="24"/>
        </w:rPr>
        <w:t xml:space="preserve"> ДО VІІ КЛАС</w:t>
      </w:r>
    </w:p>
    <w:p w14:paraId="28EC238B" w14:textId="77777777" w:rsidR="00C73F65" w:rsidRDefault="00C73F65" w:rsidP="00B149D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61C43C5" w14:textId="77777777" w:rsidR="00892EBE" w:rsidRPr="00892EBE" w:rsidRDefault="00892EBE" w:rsidP="00892EB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92EBE">
        <w:rPr>
          <w:rFonts w:ascii="Times New Roman" w:eastAsia="Times New Roman" w:hAnsi="Times New Roman" w:cs="Times New Roman"/>
          <w:b/>
          <w:sz w:val="24"/>
          <w:szCs w:val="24"/>
        </w:rPr>
        <w:t>8.1. Избор, заявяване и получаване на учебници и учебни помагала</w:t>
      </w:r>
    </w:p>
    <w:p w14:paraId="05609FDB" w14:textId="77777777" w:rsidR="00892EBE" w:rsidRPr="00892EBE" w:rsidRDefault="00892EBE" w:rsidP="00892E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92EBE">
        <w:rPr>
          <w:rFonts w:ascii="Times New Roman" w:eastAsia="Times New Roman" w:hAnsi="Times New Roman" w:cs="Times New Roman"/>
          <w:sz w:val="24"/>
          <w:szCs w:val="24"/>
        </w:rPr>
        <w:t>8.1.1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892EBE">
        <w:rPr>
          <w:rFonts w:ascii="Times New Roman" w:eastAsia="Times New Roman" w:hAnsi="Times New Roman" w:cs="Times New Roman"/>
          <w:sz w:val="24"/>
          <w:szCs w:val="24"/>
        </w:rPr>
        <w:t xml:space="preserve"> Изборът на учебници и учебни помагала се извършва от учителите, преподаващи по съответния предмет.</w:t>
      </w:r>
    </w:p>
    <w:p w14:paraId="66E14C61" w14:textId="77777777" w:rsidR="00892EBE" w:rsidRDefault="00892EBE" w:rsidP="00892E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92EBE">
        <w:rPr>
          <w:rFonts w:ascii="Times New Roman" w:eastAsia="Times New Roman" w:hAnsi="Times New Roman" w:cs="Times New Roman"/>
          <w:sz w:val="24"/>
          <w:szCs w:val="24"/>
        </w:rPr>
        <w:t xml:space="preserve">8.1.2. </w:t>
      </w:r>
      <w:r>
        <w:rPr>
          <w:rFonts w:ascii="Times New Roman" w:eastAsia="Times New Roman" w:hAnsi="Times New Roman" w:cs="Times New Roman"/>
          <w:sz w:val="24"/>
          <w:szCs w:val="24"/>
        </w:rPr>
        <w:t>Направеният избор на учебници и учебни помагала се гласува от Педагогическия съвет и се съгласува с Обществения съвет.</w:t>
      </w:r>
    </w:p>
    <w:p w14:paraId="6C3C0B70" w14:textId="77777777" w:rsidR="00892EBE" w:rsidRDefault="00892EBE" w:rsidP="00892E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8.1.3. Получаването на учебниците и учебните помагала от издателствата става от библиотекаря или друго длъжностно лице срещу приемо-предавателен протокол, който се предава в счетоводството заедно с фактурата за съответната доставка.</w:t>
      </w:r>
    </w:p>
    <w:p w14:paraId="568FBE99" w14:textId="77777777" w:rsidR="00892EBE" w:rsidRDefault="00892EBE" w:rsidP="00892E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8.1.4. Учебници и методически помагала, предоставени от издателствата за учителите, се завеждат в библиотеката и записват в читателските картони на учителите, които ще ги ползват.</w:t>
      </w:r>
    </w:p>
    <w:p w14:paraId="638FD79C" w14:textId="77777777" w:rsidR="00A82036" w:rsidRDefault="00A82036" w:rsidP="00892EB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04F6852" w14:textId="77777777" w:rsidR="00892EBE" w:rsidRPr="00A82036" w:rsidRDefault="00892EBE" w:rsidP="00892EB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82036">
        <w:rPr>
          <w:rFonts w:ascii="Times New Roman" w:eastAsia="Times New Roman" w:hAnsi="Times New Roman" w:cs="Times New Roman"/>
          <w:b/>
          <w:sz w:val="24"/>
          <w:szCs w:val="24"/>
        </w:rPr>
        <w:t>8.2. Права и задължения на учениците при ползване на учебници и учебни помагала</w:t>
      </w:r>
    </w:p>
    <w:p w14:paraId="2161D3CE" w14:textId="7B47C406" w:rsidR="00892EBE" w:rsidRDefault="00892EBE" w:rsidP="00892E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8.2.1. Всеки ученик от І до </w:t>
      </w:r>
      <w:r w:rsidR="007537A5">
        <w:rPr>
          <w:rFonts w:ascii="Times New Roman" w:eastAsia="Times New Roman" w:hAnsi="Times New Roman" w:cs="Times New Roman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sz w:val="24"/>
          <w:szCs w:val="24"/>
        </w:rPr>
        <w:t>ІІ клас има право да ползва по един комплект и/или учебни помагала съобразно класа</w:t>
      </w:r>
      <w:r w:rsidR="00A82036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41073A49" w14:textId="77777777" w:rsidR="00A82036" w:rsidRDefault="00A82036" w:rsidP="00892E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8.2.2. Учениците, които ползват безплатни учебници и учебни помагала са длъжни да полагат грижи за опазването им. Нямат право да пишат, рисуват, късат страници или по някакъв начин да повреждат учебника и текста в него.</w:t>
      </w:r>
    </w:p>
    <w:p w14:paraId="4D53E20D" w14:textId="77777777" w:rsidR="00A82036" w:rsidRDefault="00A82036" w:rsidP="00892E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8.2.3. Разрешава се писане и оцветяване само в учебниците и учебните помагала със срок за ползване (годност) една година.</w:t>
      </w:r>
    </w:p>
    <w:p w14:paraId="2613FD44" w14:textId="77777777" w:rsidR="00A82036" w:rsidRDefault="00A82036" w:rsidP="00892E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8.2.4. След приключване на занятията за съответната учебна година, учениците връщат учебниците, които са със срок на ползване по-дълъг от една учебна година.</w:t>
      </w:r>
    </w:p>
    <w:p w14:paraId="67E7ECCC" w14:textId="357E3DBF" w:rsidR="00A82036" w:rsidRDefault="00A82036" w:rsidP="00892E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8.2.5. При преместване в друго училище</w:t>
      </w:r>
      <w:r w:rsidR="007537A5">
        <w:rPr>
          <w:rFonts w:ascii="Times New Roman" w:eastAsia="Times New Roman" w:hAnsi="Times New Roman" w:cs="Times New Roman"/>
          <w:sz w:val="24"/>
          <w:szCs w:val="24"/>
        </w:rPr>
        <w:t xml:space="preserve"> или завършване на ХІІ</w:t>
      </w:r>
      <w:r w:rsidR="00CB0744">
        <w:rPr>
          <w:rFonts w:ascii="Times New Roman" w:eastAsia="Times New Roman" w:hAnsi="Times New Roman" w:cs="Times New Roman"/>
          <w:sz w:val="24"/>
          <w:szCs w:val="24"/>
        </w:rPr>
        <w:t>-ти клас</w:t>
      </w:r>
      <w:r>
        <w:rPr>
          <w:rFonts w:ascii="Times New Roman" w:eastAsia="Times New Roman" w:hAnsi="Times New Roman" w:cs="Times New Roman"/>
          <w:sz w:val="24"/>
          <w:szCs w:val="24"/>
        </w:rPr>
        <w:t>, ученикът е длъжен да върне предоставените му учебници и учебни помагала във вид, годен за ползване преди да получи документа за преместване.</w:t>
      </w:r>
    </w:p>
    <w:p w14:paraId="477438CF" w14:textId="77777777" w:rsidR="00A9584B" w:rsidRDefault="00A9584B" w:rsidP="00892E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0B429DA" w14:textId="77777777" w:rsidR="00A82036" w:rsidRPr="00A9584B" w:rsidRDefault="00A82036" w:rsidP="00892EB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9584B">
        <w:rPr>
          <w:rFonts w:ascii="Times New Roman" w:eastAsia="Times New Roman" w:hAnsi="Times New Roman" w:cs="Times New Roman"/>
          <w:b/>
          <w:sz w:val="24"/>
          <w:szCs w:val="24"/>
        </w:rPr>
        <w:t>8.3. Получаване, опазване и съхранение на учебниците и учебните помагала</w:t>
      </w:r>
    </w:p>
    <w:p w14:paraId="2AB66311" w14:textId="77777777" w:rsidR="00A82036" w:rsidRDefault="00A82036" w:rsidP="00892E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8.3.1. На родителска среща класните ръководители информират</w:t>
      </w:r>
      <w:r w:rsidR="00A9584B">
        <w:rPr>
          <w:rFonts w:ascii="Times New Roman" w:eastAsia="Times New Roman" w:hAnsi="Times New Roman" w:cs="Times New Roman"/>
          <w:sz w:val="24"/>
          <w:szCs w:val="24"/>
        </w:rPr>
        <w:t xml:space="preserve"> родителите срещу подпис за отговорността по опазване на учебниците, предоставени за безвъзмездно ползване, възстановяването им при евентуални повреди или загуби.</w:t>
      </w:r>
    </w:p>
    <w:p w14:paraId="320358F8" w14:textId="77777777" w:rsidR="00A9584B" w:rsidRDefault="00A9584B" w:rsidP="00892E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8.3.2. Раздаването </w:t>
      </w:r>
      <w:r w:rsidR="00177A8E" w:rsidRPr="00177A8E">
        <w:rPr>
          <w:rFonts w:ascii="Times New Roman" w:eastAsia="Times New Roman" w:hAnsi="Times New Roman" w:cs="Times New Roman"/>
          <w:sz w:val="24"/>
          <w:szCs w:val="24"/>
        </w:rPr>
        <w:t xml:space="preserve">на учебници и учебни помагала </w:t>
      </w:r>
      <w:r w:rsidR="00177A8E">
        <w:rPr>
          <w:rFonts w:ascii="Times New Roman" w:eastAsia="Times New Roman" w:hAnsi="Times New Roman" w:cs="Times New Roman"/>
          <w:sz w:val="24"/>
          <w:szCs w:val="24"/>
        </w:rPr>
        <w:t xml:space="preserve">в началото на учебната година </w:t>
      </w:r>
      <w:r>
        <w:rPr>
          <w:rFonts w:ascii="Times New Roman" w:eastAsia="Times New Roman" w:hAnsi="Times New Roman" w:cs="Times New Roman"/>
          <w:sz w:val="24"/>
          <w:szCs w:val="24"/>
        </w:rPr>
        <w:t>и приемането</w:t>
      </w:r>
      <w:r w:rsidR="00177A8E">
        <w:rPr>
          <w:rFonts w:ascii="Times New Roman" w:eastAsia="Times New Roman" w:hAnsi="Times New Roman" w:cs="Times New Roman"/>
          <w:sz w:val="24"/>
          <w:szCs w:val="24"/>
        </w:rPr>
        <w:t xml:space="preserve"> им в края на занятията за същата учебна година </w:t>
      </w:r>
      <w:r>
        <w:rPr>
          <w:rFonts w:ascii="Times New Roman" w:eastAsia="Times New Roman" w:hAnsi="Times New Roman" w:cs="Times New Roman"/>
          <w:sz w:val="24"/>
          <w:szCs w:val="24"/>
        </w:rPr>
        <w:t>се извършва с приемо-предавателен протокол</w:t>
      </w:r>
      <w:r w:rsidR="007D1BC0">
        <w:rPr>
          <w:rFonts w:ascii="Times New Roman" w:eastAsia="Times New Roman" w:hAnsi="Times New Roman" w:cs="Times New Roman"/>
          <w:sz w:val="24"/>
          <w:szCs w:val="24"/>
        </w:rPr>
        <w:t xml:space="preserve"> (Приложение № 3)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подписан от класния </w:t>
      </w:r>
      <w:r w:rsidR="00177A8E">
        <w:rPr>
          <w:rFonts w:ascii="Times New Roman" w:eastAsia="Times New Roman" w:hAnsi="Times New Roman" w:cs="Times New Roman"/>
          <w:sz w:val="24"/>
          <w:szCs w:val="24"/>
        </w:rPr>
        <w:t>ръководител на съответната паралелка и библиотекаря.</w:t>
      </w:r>
    </w:p>
    <w:p w14:paraId="4578FB1C" w14:textId="77777777" w:rsidR="00177A8E" w:rsidRDefault="00177A8E" w:rsidP="00892E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8.3.3. В случай, че ученик не върне учебник или при връщането му се установи, че поради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неполагане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на грижи от страна на ученика, учебникът е негоден за употреба, родителите (настойниците) възстановяват учебника.</w:t>
      </w:r>
    </w:p>
    <w:p w14:paraId="4D4632EB" w14:textId="0254C0F0" w:rsidR="007D1BC0" w:rsidRPr="007D1BC0" w:rsidRDefault="007D1BC0" w:rsidP="007D1BC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8.3.4. </w:t>
      </w:r>
      <w:r w:rsidRPr="007D1BC0">
        <w:rPr>
          <w:rFonts w:ascii="Times New Roman" w:eastAsia="Times New Roman" w:hAnsi="Times New Roman" w:cs="Times New Roman"/>
          <w:sz w:val="24"/>
          <w:szCs w:val="24"/>
        </w:rPr>
        <w:t xml:space="preserve">Класните ръководители на паралелките от І-ви до </w:t>
      </w:r>
      <w:r w:rsidR="007537A5">
        <w:rPr>
          <w:rFonts w:ascii="Times New Roman" w:eastAsia="Times New Roman" w:hAnsi="Times New Roman" w:cs="Times New Roman"/>
          <w:sz w:val="24"/>
          <w:szCs w:val="24"/>
        </w:rPr>
        <w:t>Х</w:t>
      </w:r>
      <w:r w:rsidRPr="007D1BC0">
        <w:rPr>
          <w:rFonts w:ascii="Times New Roman" w:eastAsia="Times New Roman" w:hAnsi="Times New Roman" w:cs="Times New Roman"/>
          <w:sz w:val="24"/>
          <w:szCs w:val="24"/>
        </w:rPr>
        <w:t>ІІ-</w:t>
      </w:r>
      <w:r w:rsidR="007537A5">
        <w:rPr>
          <w:rFonts w:ascii="Times New Roman" w:eastAsia="Times New Roman" w:hAnsi="Times New Roman" w:cs="Times New Roman"/>
          <w:sz w:val="24"/>
          <w:szCs w:val="24"/>
        </w:rPr>
        <w:t>ти</w:t>
      </w:r>
      <w:r w:rsidRPr="007D1BC0">
        <w:rPr>
          <w:rFonts w:ascii="Times New Roman" w:eastAsia="Times New Roman" w:hAnsi="Times New Roman" w:cs="Times New Roman"/>
          <w:sz w:val="24"/>
          <w:szCs w:val="24"/>
        </w:rPr>
        <w:t xml:space="preserve"> клас, наред с другите си задължения, са длъжни:</w:t>
      </w:r>
    </w:p>
    <w:p w14:paraId="191C41BB" w14:textId="77777777" w:rsidR="007D1BC0" w:rsidRPr="007D1BC0" w:rsidRDefault="007D1BC0" w:rsidP="007D1BC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D1BC0">
        <w:rPr>
          <w:rFonts w:ascii="Times New Roman" w:eastAsia="Times New Roman" w:hAnsi="Times New Roman" w:cs="Times New Roman"/>
          <w:sz w:val="24"/>
          <w:szCs w:val="24"/>
        </w:rPr>
        <w:t xml:space="preserve">а) В началото на учебната година да получат от библиотекаря на училището срещу подпис полагащите се безплатни учебници и учебни помагала за учениците от съответната паралелка. В случай, че има новоприети ученици и има недостиг на учебници и учебни помагала, класният ръководител уведомява библиотекаря; </w:t>
      </w:r>
    </w:p>
    <w:p w14:paraId="6C126D09" w14:textId="77777777" w:rsidR="007D1BC0" w:rsidRPr="007D1BC0" w:rsidRDefault="007D1BC0" w:rsidP="007D1BC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D1BC0">
        <w:rPr>
          <w:rFonts w:ascii="Times New Roman" w:eastAsia="Times New Roman" w:hAnsi="Times New Roman" w:cs="Times New Roman"/>
          <w:sz w:val="24"/>
          <w:szCs w:val="24"/>
        </w:rPr>
        <w:t>б) В случай, че някой от учениците ще напуска училището, класният ръководител на съответната паралелка е длъжен да уведоми библиотекаря и да проследи връщането на безплатните учебници и учебни помагала от ученика;</w:t>
      </w:r>
    </w:p>
    <w:p w14:paraId="19EDE4C3" w14:textId="77777777" w:rsidR="007D1BC0" w:rsidRDefault="007D1BC0" w:rsidP="007D1BC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D1BC0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в) В края на учебната година да върнат на библиотекаря на училището получените в началото на учебната година полагащи се безплатни учебници и учебни помагала за учениците от съответната паралелка.   </w:t>
      </w:r>
    </w:p>
    <w:p w14:paraId="566DD54B" w14:textId="77777777" w:rsidR="00A82036" w:rsidRPr="00892EBE" w:rsidRDefault="00A82036" w:rsidP="00892E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E9C90E3" w14:textId="77777777" w:rsidR="003B4AE4" w:rsidRPr="003B4AE4" w:rsidRDefault="003B4AE4" w:rsidP="00A07D4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3B4AE4">
        <w:rPr>
          <w:rFonts w:ascii="Times New Roman" w:eastAsia="Times New Roman" w:hAnsi="Times New Roman" w:cs="Times New Roman"/>
          <w:b/>
          <w:sz w:val="24"/>
          <w:szCs w:val="24"/>
        </w:rPr>
        <w:t>ПРЕХОДНИ И ЗАКЛЮЧИТЕЛНИ РАЗПОРЕДБИ</w:t>
      </w:r>
    </w:p>
    <w:p w14:paraId="676F2ADB" w14:textId="77777777" w:rsidR="003B4AE4" w:rsidRPr="003B4AE4" w:rsidRDefault="003B4AE4" w:rsidP="00B149D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ECBFDF5" w14:textId="067255E1" w:rsidR="00874BBA" w:rsidRPr="00B149D3" w:rsidRDefault="00874BBA" w:rsidP="00B149D3">
      <w:pPr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§ </w:t>
      </w:r>
      <w:r w:rsidR="00C73F65" w:rsidRPr="00B149D3">
        <w:rPr>
          <w:rFonts w:ascii="Times New Roman" w:hAnsi="Times New Roman" w:cs="Times New Roman"/>
          <w:sz w:val="24"/>
          <w:szCs w:val="24"/>
        </w:rPr>
        <w:t>1</w:t>
      </w:r>
      <w:r w:rsidRPr="00B149D3">
        <w:rPr>
          <w:rFonts w:ascii="Times New Roman" w:hAnsi="Times New Roman" w:cs="Times New Roman"/>
          <w:sz w:val="24"/>
          <w:szCs w:val="24"/>
        </w:rPr>
        <w:t xml:space="preserve">. Настоящите правила са приети на Педагогически съвет на </w:t>
      </w:r>
      <w:r w:rsidR="0057025B">
        <w:rPr>
          <w:rFonts w:ascii="Times New Roman" w:hAnsi="Times New Roman" w:cs="Times New Roman"/>
          <w:sz w:val="24"/>
          <w:szCs w:val="24"/>
        </w:rPr>
        <w:t>………</w:t>
      </w:r>
      <w:r w:rsidR="0013388E">
        <w:rPr>
          <w:rFonts w:ascii="Times New Roman" w:hAnsi="Times New Roman" w:cs="Times New Roman"/>
          <w:sz w:val="24"/>
          <w:szCs w:val="24"/>
        </w:rPr>
        <w:t>.</w:t>
      </w:r>
      <w:r w:rsidRPr="00B149D3">
        <w:rPr>
          <w:rFonts w:ascii="Times New Roman" w:hAnsi="Times New Roman" w:cs="Times New Roman"/>
          <w:sz w:val="24"/>
          <w:szCs w:val="24"/>
        </w:rPr>
        <w:t>09.202</w:t>
      </w:r>
      <w:r w:rsidR="00782071">
        <w:rPr>
          <w:rFonts w:ascii="Times New Roman" w:hAnsi="Times New Roman" w:cs="Times New Roman"/>
          <w:sz w:val="24"/>
          <w:szCs w:val="24"/>
          <w:lang w:val="en-US"/>
        </w:rPr>
        <w:t>5</w:t>
      </w:r>
      <w:r w:rsidRPr="00B149D3">
        <w:rPr>
          <w:rFonts w:ascii="Times New Roman" w:hAnsi="Times New Roman" w:cs="Times New Roman"/>
          <w:sz w:val="24"/>
          <w:szCs w:val="24"/>
        </w:rPr>
        <w:t xml:space="preserve">г., утвърдени са със заповед № </w:t>
      </w:r>
      <w:r w:rsidR="0057025B">
        <w:rPr>
          <w:rFonts w:ascii="Times New Roman" w:hAnsi="Times New Roman" w:cs="Times New Roman"/>
          <w:sz w:val="24"/>
          <w:szCs w:val="24"/>
        </w:rPr>
        <w:t>………</w:t>
      </w:r>
      <w:r w:rsidRPr="00B149D3">
        <w:rPr>
          <w:rFonts w:ascii="Times New Roman" w:hAnsi="Times New Roman" w:cs="Times New Roman"/>
          <w:sz w:val="24"/>
          <w:szCs w:val="24"/>
        </w:rPr>
        <w:t>/</w:t>
      </w:r>
      <w:r w:rsidR="0057025B">
        <w:rPr>
          <w:rFonts w:ascii="Times New Roman" w:hAnsi="Times New Roman" w:cs="Times New Roman"/>
          <w:sz w:val="24"/>
          <w:szCs w:val="24"/>
        </w:rPr>
        <w:t>……</w:t>
      </w:r>
      <w:r w:rsidRPr="00B149D3">
        <w:rPr>
          <w:rFonts w:ascii="Times New Roman" w:hAnsi="Times New Roman" w:cs="Times New Roman"/>
          <w:sz w:val="24"/>
          <w:szCs w:val="24"/>
        </w:rPr>
        <w:t>.09.202</w:t>
      </w:r>
      <w:r w:rsidR="00782071">
        <w:rPr>
          <w:rFonts w:ascii="Times New Roman" w:hAnsi="Times New Roman" w:cs="Times New Roman"/>
          <w:sz w:val="24"/>
          <w:szCs w:val="24"/>
          <w:lang w:val="en-US"/>
        </w:rPr>
        <w:t>5</w:t>
      </w:r>
      <w:r w:rsidRPr="00B149D3">
        <w:rPr>
          <w:rFonts w:ascii="Times New Roman" w:hAnsi="Times New Roman" w:cs="Times New Roman"/>
          <w:sz w:val="24"/>
          <w:szCs w:val="24"/>
        </w:rPr>
        <w:t>г. и са сведени до знанието на всички служители</w:t>
      </w:r>
      <w:r w:rsidR="00C73F65" w:rsidRPr="00B149D3">
        <w:rPr>
          <w:rFonts w:ascii="Times New Roman" w:hAnsi="Times New Roman" w:cs="Times New Roman"/>
          <w:sz w:val="24"/>
          <w:szCs w:val="24"/>
        </w:rPr>
        <w:t xml:space="preserve"> и ученици</w:t>
      </w:r>
      <w:r w:rsidRPr="00B149D3">
        <w:rPr>
          <w:rFonts w:ascii="Times New Roman" w:hAnsi="Times New Roman" w:cs="Times New Roman"/>
          <w:sz w:val="24"/>
          <w:szCs w:val="24"/>
        </w:rPr>
        <w:t>.</w:t>
      </w:r>
    </w:p>
    <w:p w14:paraId="62DA7725" w14:textId="43621FC1" w:rsidR="00874BBA" w:rsidRPr="00B149D3" w:rsidRDefault="00874BBA" w:rsidP="00B149D3">
      <w:pPr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§ </w:t>
      </w:r>
      <w:r w:rsidR="00C73F65" w:rsidRPr="00B149D3">
        <w:rPr>
          <w:rFonts w:ascii="Times New Roman" w:hAnsi="Times New Roman" w:cs="Times New Roman"/>
          <w:sz w:val="24"/>
          <w:szCs w:val="24"/>
        </w:rPr>
        <w:t>2</w:t>
      </w:r>
      <w:r w:rsidRPr="00B149D3">
        <w:rPr>
          <w:rFonts w:ascii="Times New Roman" w:hAnsi="Times New Roman" w:cs="Times New Roman"/>
          <w:sz w:val="24"/>
          <w:szCs w:val="24"/>
        </w:rPr>
        <w:t>. Настоящите правила влизат в сила от 15.09.202</w:t>
      </w:r>
      <w:r w:rsidR="00782071">
        <w:rPr>
          <w:rFonts w:ascii="Times New Roman" w:hAnsi="Times New Roman" w:cs="Times New Roman"/>
          <w:sz w:val="24"/>
          <w:szCs w:val="24"/>
          <w:lang w:val="en-US"/>
        </w:rPr>
        <w:t>5</w:t>
      </w:r>
      <w:r w:rsidRPr="00B149D3">
        <w:rPr>
          <w:rFonts w:ascii="Times New Roman" w:hAnsi="Times New Roman" w:cs="Times New Roman"/>
          <w:sz w:val="24"/>
          <w:szCs w:val="24"/>
        </w:rPr>
        <w:t xml:space="preserve">г. </w:t>
      </w:r>
    </w:p>
    <w:p w14:paraId="7219A9CB" w14:textId="77777777" w:rsidR="001C021C" w:rsidRPr="00B149D3" w:rsidRDefault="00874BBA" w:rsidP="00B149D3">
      <w:pPr>
        <w:jc w:val="both"/>
        <w:rPr>
          <w:rFonts w:ascii="Times New Roman" w:hAnsi="Times New Roman" w:cs="Times New Roman"/>
          <w:sz w:val="24"/>
          <w:szCs w:val="24"/>
        </w:rPr>
      </w:pPr>
      <w:r w:rsidRPr="00B149D3">
        <w:rPr>
          <w:rFonts w:ascii="Times New Roman" w:hAnsi="Times New Roman" w:cs="Times New Roman"/>
          <w:sz w:val="24"/>
          <w:szCs w:val="24"/>
        </w:rPr>
        <w:t xml:space="preserve">§ </w:t>
      </w:r>
      <w:r w:rsidR="00C73F65" w:rsidRPr="00B149D3">
        <w:rPr>
          <w:rFonts w:ascii="Times New Roman" w:hAnsi="Times New Roman" w:cs="Times New Roman"/>
          <w:sz w:val="24"/>
          <w:szCs w:val="24"/>
        </w:rPr>
        <w:t>3</w:t>
      </w:r>
      <w:r w:rsidRPr="00B149D3">
        <w:rPr>
          <w:rFonts w:ascii="Times New Roman" w:hAnsi="Times New Roman" w:cs="Times New Roman"/>
          <w:sz w:val="24"/>
          <w:szCs w:val="24"/>
        </w:rPr>
        <w:t xml:space="preserve">. Правилата могат да бъдат изменяни и допълвани </w:t>
      </w:r>
      <w:r w:rsidR="00A07D48">
        <w:rPr>
          <w:rFonts w:ascii="Times New Roman" w:hAnsi="Times New Roman" w:cs="Times New Roman"/>
          <w:sz w:val="24"/>
          <w:szCs w:val="24"/>
        </w:rPr>
        <w:t xml:space="preserve">по всяко време и/или </w:t>
      </w:r>
      <w:r w:rsidR="00C73F65" w:rsidRPr="00B149D3">
        <w:rPr>
          <w:rFonts w:ascii="Times New Roman" w:hAnsi="Times New Roman" w:cs="Times New Roman"/>
          <w:sz w:val="24"/>
          <w:szCs w:val="24"/>
        </w:rPr>
        <w:t>при</w:t>
      </w:r>
      <w:r w:rsidRPr="00B149D3">
        <w:rPr>
          <w:rFonts w:ascii="Times New Roman" w:hAnsi="Times New Roman" w:cs="Times New Roman"/>
          <w:sz w:val="24"/>
          <w:szCs w:val="24"/>
        </w:rPr>
        <w:t xml:space="preserve"> промяна в нормативната уредба.</w:t>
      </w:r>
    </w:p>
    <w:p w14:paraId="5D93CB67" w14:textId="77777777" w:rsidR="00A07D48" w:rsidRDefault="00A07D48" w:rsidP="00B149D3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14:paraId="09EF1599" w14:textId="77777777" w:rsidR="001C021C" w:rsidRPr="00B149D3" w:rsidRDefault="000C3431" w:rsidP="00B149D3">
      <w:pPr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B149D3">
        <w:rPr>
          <w:rFonts w:ascii="Times New Roman" w:eastAsia="Calibri" w:hAnsi="Times New Roman" w:cs="Times New Roman"/>
          <w:b/>
          <w:sz w:val="24"/>
          <w:szCs w:val="24"/>
        </w:rPr>
        <w:t>Изготвил:</w:t>
      </w:r>
      <w:r w:rsidRPr="00B149D3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Pr="00B149D3">
        <w:rPr>
          <w:rFonts w:ascii="Times New Roman" w:eastAsia="Times New Roman" w:hAnsi="Times New Roman" w:cs="Times New Roman"/>
          <w:sz w:val="24"/>
          <w:szCs w:val="24"/>
          <w:lang w:eastAsia="bg-BG"/>
        </w:rPr>
        <w:t>Анжела Денкова</w:t>
      </w:r>
    </w:p>
    <w:p w14:paraId="341C46A1" w14:textId="77777777" w:rsidR="00C73F65" w:rsidRPr="00C73F65" w:rsidRDefault="004A67A9" w:rsidP="004A67A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Следват приложения</w:t>
      </w:r>
    </w:p>
    <w:p w14:paraId="3BCE633C" w14:textId="42F65925" w:rsidR="00554D3A" w:rsidRDefault="00554D3A" w:rsidP="006C143C">
      <w:pPr>
        <w:spacing w:after="240" w:line="276" w:lineRule="auto"/>
        <w:ind w:left="6372" w:firstLine="708"/>
        <w:rPr>
          <w:rFonts w:ascii="Times New Roman" w:eastAsia="Calibri" w:hAnsi="Times New Roman" w:cs="Times New Roman"/>
          <w:b/>
          <w:sz w:val="24"/>
          <w:szCs w:val="24"/>
        </w:rPr>
      </w:pPr>
    </w:p>
    <w:p w14:paraId="7FC6B615" w14:textId="05443513" w:rsidR="0057025B" w:rsidRDefault="0057025B" w:rsidP="006C143C">
      <w:pPr>
        <w:spacing w:after="240" w:line="276" w:lineRule="auto"/>
        <w:ind w:left="6372" w:firstLine="708"/>
        <w:rPr>
          <w:rFonts w:ascii="Times New Roman" w:eastAsia="Calibri" w:hAnsi="Times New Roman" w:cs="Times New Roman"/>
          <w:b/>
          <w:sz w:val="24"/>
          <w:szCs w:val="24"/>
        </w:rPr>
      </w:pPr>
    </w:p>
    <w:p w14:paraId="24B4CDAE" w14:textId="47435365" w:rsidR="0057025B" w:rsidRDefault="0057025B" w:rsidP="006C143C">
      <w:pPr>
        <w:spacing w:after="240" w:line="276" w:lineRule="auto"/>
        <w:ind w:left="6372" w:firstLine="708"/>
        <w:rPr>
          <w:rFonts w:ascii="Times New Roman" w:eastAsia="Calibri" w:hAnsi="Times New Roman" w:cs="Times New Roman"/>
          <w:b/>
          <w:sz w:val="24"/>
          <w:szCs w:val="24"/>
        </w:rPr>
      </w:pPr>
    </w:p>
    <w:p w14:paraId="7CE31298" w14:textId="2E4D474F" w:rsidR="0057025B" w:rsidRDefault="0057025B" w:rsidP="006C143C">
      <w:pPr>
        <w:spacing w:after="240" w:line="276" w:lineRule="auto"/>
        <w:ind w:left="6372" w:firstLine="708"/>
        <w:rPr>
          <w:rFonts w:ascii="Times New Roman" w:eastAsia="Calibri" w:hAnsi="Times New Roman" w:cs="Times New Roman"/>
          <w:b/>
          <w:sz w:val="24"/>
          <w:szCs w:val="24"/>
        </w:rPr>
      </w:pPr>
    </w:p>
    <w:p w14:paraId="65B55F5D" w14:textId="7A185F6E" w:rsidR="0057025B" w:rsidRDefault="0057025B" w:rsidP="006C143C">
      <w:pPr>
        <w:spacing w:after="240" w:line="276" w:lineRule="auto"/>
        <w:ind w:left="6372" w:firstLine="708"/>
        <w:rPr>
          <w:rFonts w:ascii="Times New Roman" w:eastAsia="Calibri" w:hAnsi="Times New Roman" w:cs="Times New Roman"/>
          <w:b/>
          <w:sz w:val="24"/>
          <w:szCs w:val="24"/>
        </w:rPr>
      </w:pPr>
    </w:p>
    <w:p w14:paraId="1411E757" w14:textId="0DE4A922" w:rsidR="0057025B" w:rsidRDefault="0057025B" w:rsidP="006C143C">
      <w:pPr>
        <w:spacing w:after="240" w:line="276" w:lineRule="auto"/>
        <w:ind w:left="6372" w:firstLine="708"/>
        <w:rPr>
          <w:rFonts w:ascii="Times New Roman" w:eastAsia="Calibri" w:hAnsi="Times New Roman" w:cs="Times New Roman"/>
          <w:b/>
          <w:sz w:val="24"/>
          <w:szCs w:val="24"/>
        </w:rPr>
      </w:pPr>
    </w:p>
    <w:p w14:paraId="18393D7E" w14:textId="66F8D0D4" w:rsidR="0057025B" w:rsidRDefault="0057025B" w:rsidP="006C143C">
      <w:pPr>
        <w:spacing w:after="240" w:line="276" w:lineRule="auto"/>
        <w:ind w:left="6372" w:firstLine="708"/>
        <w:rPr>
          <w:rFonts w:ascii="Times New Roman" w:eastAsia="Calibri" w:hAnsi="Times New Roman" w:cs="Times New Roman"/>
          <w:b/>
          <w:sz w:val="24"/>
          <w:szCs w:val="24"/>
        </w:rPr>
      </w:pPr>
    </w:p>
    <w:p w14:paraId="72704ED9" w14:textId="598DC202" w:rsidR="0057025B" w:rsidRDefault="0057025B" w:rsidP="006C143C">
      <w:pPr>
        <w:spacing w:after="240" w:line="276" w:lineRule="auto"/>
        <w:ind w:left="6372" w:firstLine="708"/>
        <w:rPr>
          <w:rFonts w:ascii="Times New Roman" w:eastAsia="Calibri" w:hAnsi="Times New Roman" w:cs="Times New Roman"/>
          <w:b/>
          <w:sz w:val="24"/>
          <w:szCs w:val="24"/>
        </w:rPr>
      </w:pPr>
    </w:p>
    <w:p w14:paraId="2E58A536" w14:textId="19C6E455" w:rsidR="0057025B" w:rsidRDefault="0057025B" w:rsidP="006C143C">
      <w:pPr>
        <w:spacing w:after="240" w:line="276" w:lineRule="auto"/>
        <w:ind w:left="6372" w:firstLine="708"/>
        <w:rPr>
          <w:rFonts w:ascii="Times New Roman" w:eastAsia="Calibri" w:hAnsi="Times New Roman" w:cs="Times New Roman"/>
          <w:b/>
          <w:sz w:val="24"/>
          <w:szCs w:val="24"/>
        </w:rPr>
      </w:pPr>
    </w:p>
    <w:p w14:paraId="7E3250F0" w14:textId="77777777" w:rsidR="0057025B" w:rsidRDefault="0057025B" w:rsidP="006C143C">
      <w:pPr>
        <w:spacing w:after="240" w:line="276" w:lineRule="auto"/>
        <w:ind w:left="6372" w:firstLine="708"/>
        <w:rPr>
          <w:rFonts w:ascii="Times New Roman" w:eastAsia="Calibri" w:hAnsi="Times New Roman" w:cs="Times New Roman"/>
          <w:b/>
          <w:sz w:val="24"/>
          <w:szCs w:val="24"/>
        </w:rPr>
      </w:pPr>
    </w:p>
    <w:p w14:paraId="77C1B8FB" w14:textId="77777777" w:rsidR="00554D3A" w:rsidRDefault="00554D3A" w:rsidP="006C143C">
      <w:pPr>
        <w:spacing w:after="240" w:line="276" w:lineRule="auto"/>
        <w:ind w:left="6372" w:firstLine="708"/>
        <w:rPr>
          <w:rFonts w:ascii="Times New Roman" w:eastAsia="Calibri" w:hAnsi="Times New Roman" w:cs="Times New Roman"/>
          <w:b/>
          <w:sz w:val="24"/>
          <w:szCs w:val="24"/>
        </w:rPr>
      </w:pPr>
    </w:p>
    <w:p w14:paraId="5DE25A43" w14:textId="77777777" w:rsidR="00554D3A" w:rsidRDefault="00554D3A" w:rsidP="006C143C">
      <w:pPr>
        <w:spacing w:after="240" w:line="276" w:lineRule="auto"/>
        <w:ind w:left="6372" w:firstLine="708"/>
        <w:rPr>
          <w:rFonts w:ascii="Times New Roman" w:eastAsia="Calibri" w:hAnsi="Times New Roman" w:cs="Times New Roman"/>
          <w:b/>
          <w:sz w:val="24"/>
          <w:szCs w:val="24"/>
        </w:rPr>
      </w:pPr>
    </w:p>
    <w:p w14:paraId="4FAD9787" w14:textId="77777777" w:rsidR="00554D3A" w:rsidRDefault="00554D3A" w:rsidP="006C143C">
      <w:pPr>
        <w:spacing w:after="240" w:line="276" w:lineRule="auto"/>
        <w:ind w:left="6372" w:firstLine="708"/>
        <w:rPr>
          <w:rFonts w:ascii="Times New Roman" w:eastAsia="Calibri" w:hAnsi="Times New Roman" w:cs="Times New Roman"/>
          <w:b/>
          <w:sz w:val="24"/>
          <w:szCs w:val="24"/>
        </w:rPr>
      </w:pPr>
    </w:p>
    <w:p w14:paraId="2CDDE51B" w14:textId="77777777" w:rsidR="0057025B" w:rsidRDefault="0057025B" w:rsidP="006C143C">
      <w:pPr>
        <w:spacing w:after="240" w:line="276" w:lineRule="auto"/>
        <w:ind w:left="6372" w:firstLine="708"/>
        <w:rPr>
          <w:rFonts w:ascii="Times New Roman" w:eastAsia="Calibri" w:hAnsi="Times New Roman" w:cs="Times New Roman"/>
          <w:b/>
          <w:sz w:val="24"/>
          <w:szCs w:val="24"/>
        </w:rPr>
      </w:pPr>
    </w:p>
    <w:p w14:paraId="57DBC3A2" w14:textId="77777777" w:rsidR="0057025B" w:rsidRDefault="0057025B" w:rsidP="006C143C">
      <w:pPr>
        <w:spacing w:after="240" w:line="276" w:lineRule="auto"/>
        <w:ind w:left="6372" w:firstLine="708"/>
        <w:rPr>
          <w:rFonts w:ascii="Times New Roman" w:eastAsia="Calibri" w:hAnsi="Times New Roman" w:cs="Times New Roman"/>
          <w:b/>
          <w:sz w:val="24"/>
          <w:szCs w:val="24"/>
        </w:rPr>
      </w:pPr>
    </w:p>
    <w:p w14:paraId="33B8BE06" w14:textId="77777777" w:rsidR="0057025B" w:rsidRDefault="0057025B" w:rsidP="006C143C">
      <w:pPr>
        <w:spacing w:after="240" w:line="276" w:lineRule="auto"/>
        <w:ind w:left="6372" w:firstLine="708"/>
        <w:rPr>
          <w:rFonts w:ascii="Times New Roman" w:eastAsia="Calibri" w:hAnsi="Times New Roman" w:cs="Times New Roman"/>
          <w:b/>
          <w:sz w:val="24"/>
          <w:szCs w:val="24"/>
        </w:rPr>
      </w:pPr>
    </w:p>
    <w:p w14:paraId="519AF20E" w14:textId="24ED03D5" w:rsidR="00C73F65" w:rsidRDefault="006C143C" w:rsidP="006C143C">
      <w:pPr>
        <w:spacing w:after="240" w:line="276" w:lineRule="auto"/>
        <w:ind w:left="6372" w:firstLine="708"/>
        <w:rPr>
          <w:rFonts w:ascii="Times New Roman" w:eastAsia="Calibri" w:hAnsi="Times New Roman" w:cs="Times New Roman"/>
          <w:b/>
          <w:sz w:val="24"/>
          <w:szCs w:val="24"/>
        </w:rPr>
      </w:pPr>
      <w:r w:rsidRPr="006C143C">
        <w:rPr>
          <w:rFonts w:ascii="Times New Roman" w:eastAsia="Calibri" w:hAnsi="Times New Roman" w:cs="Times New Roman"/>
          <w:b/>
          <w:sz w:val="24"/>
          <w:szCs w:val="24"/>
        </w:rPr>
        <w:lastRenderedPageBreak/>
        <w:t>Приложение № 1</w:t>
      </w:r>
    </w:p>
    <w:p w14:paraId="4044DF06" w14:textId="77777777" w:rsidR="006C143C" w:rsidRPr="006C143C" w:rsidRDefault="006C143C" w:rsidP="006C143C">
      <w:pPr>
        <w:spacing w:after="240" w:line="276" w:lineRule="auto"/>
        <w:ind w:left="6372" w:firstLine="708"/>
        <w:rPr>
          <w:rFonts w:ascii="Times New Roman" w:eastAsia="Calibri" w:hAnsi="Times New Roman" w:cs="Times New Roman"/>
          <w:b/>
          <w:sz w:val="24"/>
          <w:szCs w:val="24"/>
        </w:rPr>
      </w:pPr>
    </w:p>
    <w:p w14:paraId="2D2CBE26" w14:textId="77777777" w:rsidR="00C73F65" w:rsidRPr="00C73F65" w:rsidRDefault="00C73F65" w:rsidP="00C73F65">
      <w:pPr>
        <w:spacing w:line="259" w:lineRule="auto"/>
      </w:pPr>
      <w:r w:rsidRPr="00C73F65">
        <w:rPr>
          <w:noProof/>
          <w:lang w:eastAsia="bg-BG"/>
        </w:rPr>
        <w:drawing>
          <wp:anchor distT="0" distB="0" distL="114300" distR="114300" simplePos="0" relativeHeight="251659264" behindDoc="0" locked="0" layoutInCell="1" allowOverlap="1" wp14:anchorId="2972FB9F" wp14:editId="3B2BD8DB">
            <wp:simplePos x="0" y="0"/>
            <wp:positionH relativeFrom="column">
              <wp:posOffset>-4445</wp:posOffset>
            </wp:positionH>
            <wp:positionV relativeFrom="paragraph">
              <wp:posOffset>0</wp:posOffset>
            </wp:positionV>
            <wp:extent cx="5760720" cy="1490345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l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9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8790E5" w14:textId="77777777" w:rsidR="00C73F65" w:rsidRDefault="00C73F65" w:rsidP="00C73F65">
      <w:pPr>
        <w:spacing w:after="200" w:line="276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C73F65">
        <w:rPr>
          <w:rFonts w:ascii="Times New Roman" w:eastAsia="Calibri" w:hAnsi="Times New Roman" w:cs="Times New Roman"/>
          <w:b/>
          <w:sz w:val="24"/>
          <w:szCs w:val="24"/>
        </w:rPr>
        <w:t>СЛУЖЕБНА БЕЛЕЖКА</w:t>
      </w:r>
    </w:p>
    <w:p w14:paraId="73CE79E7" w14:textId="77777777" w:rsidR="00554D3A" w:rsidRDefault="00554D3A" w:rsidP="00C73F65">
      <w:pPr>
        <w:spacing w:after="200" w:line="276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№ ……………. / ……………..</w:t>
      </w:r>
    </w:p>
    <w:p w14:paraId="53279584" w14:textId="77777777" w:rsidR="00C73F65" w:rsidRPr="00C73F65" w:rsidRDefault="00C73F65" w:rsidP="00C73F65">
      <w:pPr>
        <w:spacing w:after="200" w:line="276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309FD9DF" w14:textId="77777777" w:rsidR="00C73F65" w:rsidRDefault="00C73F65" w:rsidP="008208B8">
      <w:pPr>
        <w:spacing w:before="360" w:after="36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3F65">
        <w:rPr>
          <w:rFonts w:ascii="Times New Roman" w:eastAsia="Calibri" w:hAnsi="Times New Roman" w:cs="Times New Roman"/>
          <w:sz w:val="24"/>
          <w:szCs w:val="24"/>
        </w:rPr>
        <w:t>Настоящата бележка се издава на ученика/ученичката</w:t>
      </w:r>
      <w:r>
        <w:rPr>
          <w:rFonts w:ascii="Times New Roman" w:eastAsia="Calibri" w:hAnsi="Times New Roman" w:cs="Times New Roman"/>
          <w:sz w:val="24"/>
          <w:szCs w:val="24"/>
        </w:rPr>
        <w:t xml:space="preserve"> ………………………………………..</w:t>
      </w:r>
      <w:r w:rsidRPr="00C73F65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14:paraId="7F760F95" w14:textId="77777777" w:rsidR="00C73F65" w:rsidRDefault="00C73F65" w:rsidP="008208B8">
      <w:pPr>
        <w:spacing w:before="360" w:after="36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3F65">
        <w:rPr>
          <w:rFonts w:ascii="Times New Roman" w:eastAsia="Calibri" w:hAnsi="Times New Roman" w:cs="Times New Roman"/>
          <w:sz w:val="24"/>
          <w:szCs w:val="24"/>
        </w:rPr>
        <w:t>………………………………………………………………………………………………………</w:t>
      </w:r>
    </w:p>
    <w:p w14:paraId="6F40C395" w14:textId="77777777" w:rsidR="00C73F65" w:rsidRDefault="00C73F65" w:rsidP="008208B8">
      <w:pPr>
        <w:spacing w:before="360" w:after="36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о</w:t>
      </w:r>
      <w:r w:rsidRPr="00C73F65">
        <w:rPr>
          <w:rFonts w:ascii="Times New Roman" w:eastAsia="Calibri" w:hAnsi="Times New Roman" w:cs="Times New Roman"/>
          <w:sz w:val="24"/>
          <w:szCs w:val="24"/>
        </w:rPr>
        <w:t xml:space="preserve">т …………………………..клас, в уверение на това, че същият/същата няма задължения </w:t>
      </w:r>
    </w:p>
    <w:p w14:paraId="229C2018" w14:textId="77777777" w:rsidR="00C73F65" w:rsidRPr="00C73F65" w:rsidRDefault="00C73F65" w:rsidP="008208B8">
      <w:pPr>
        <w:spacing w:before="360" w:after="36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3F65">
        <w:rPr>
          <w:rFonts w:ascii="Times New Roman" w:eastAsia="Calibri" w:hAnsi="Times New Roman" w:cs="Times New Roman"/>
          <w:sz w:val="24"/>
          <w:szCs w:val="24"/>
        </w:rPr>
        <w:t>към библиотеката на 32. СУИЧЕ „Св. Климент Охридски“.</w:t>
      </w:r>
    </w:p>
    <w:p w14:paraId="5A880106" w14:textId="77777777" w:rsidR="00C73F65" w:rsidRPr="00C73F65" w:rsidRDefault="00C73F65" w:rsidP="008208B8">
      <w:pPr>
        <w:spacing w:before="360" w:after="36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2E9C27E2" w14:textId="77777777" w:rsidR="00C73F65" w:rsidRPr="00C73F65" w:rsidRDefault="00C73F65" w:rsidP="008208B8">
      <w:pPr>
        <w:spacing w:before="360" w:after="24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3F65">
        <w:rPr>
          <w:rFonts w:ascii="Times New Roman" w:eastAsia="Calibri" w:hAnsi="Times New Roman" w:cs="Times New Roman"/>
          <w:sz w:val="24"/>
          <w:szCs w:val="24"/>
        </w:rPr>
        <w:t>Дата: ………………………………</w:t>
      </w:r>
      <w:r w:rsidRPr="00C73F65">
        <w:rPr>
          <w:rFonts w:ascii="Times New Roman" w:eastAsia="Calibri" w:hAnsi="Times New Roman" w:cs="Times New Roman"/>
          <w:sz w:val="24"/>
          <w:szCs w:val="24"/>
        </w:rPr>
        <w:tab/>
      </w:r>
      <w:r w:rsidRPr="00C73F65">
        <w:rPr>
          <w:rFonts w:ascii="Times New Roman" w:eastAsia="Calibri" w:hAnsi="Times New Roman" w:cs="Times New Roman"/>
          <w:sz w:val="24"/>
          <w:szCs w:val="24"/>
        </w:rPr>
        <w:tab/>
      </w:r>
      <w:r w:rsidRPr="00C73F65">
        <w:rPr>
          <w:rFonts w:ascii="Times New Roman" w:eastAsia="Calibri" w:hAnsi="Times New Roman" w:cs="Times New Roman"/>
          <w:sz w:val="24"/>
          <w:szCs w:val="24"/>
        </w:rPr>
        <w:tab/>
        <w:t>Библиотекар:</w:t>
      </w:r>
    </w:p>
    <w:p w14:paraId="37B2E7BD" w14:textId="77777777" w:rsidR="00C73F65" w:rsidRPr="00C73F65" w:rsidRDefault="00C73F65" w:rsidP="008208B8">
      <w:pPr>
        <w:spacing w:before="360" w:after="12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73F65">
        <w:rPr>
          <w:rFonts w:ascii="Times New Roman" w:eastAsia="Calibri" w:hAnsi="Times New Roman" w:cs="Times New Roman"/>
          <w:sz w:val="24"/>
          <w:szCs w:val="24"/>
        </w:rPr>
        <w:tab/>
      </w:r>
      <w:r w:rsidRPr="00C73F65">
        <w:rPr>
          <w:rFonts w:ascii="Times New Roman" w:eastAsia="Calibri" w:hAnsi="Times New Roman" w:cs="Times New Roman"/>
          <w:sz w:val="24"/>
          <w:szCs w:val="24"/>
        </w:rPr>
        <w:tab/>
      </w:r>
      <w:r w:rsidRPr="00C73F65">
        <w:rPr>
          <w:rFonts w:ascii="Times New Roman" w:eastAsia="Calibri" w:hAnsi="Times New Roman" w:cs="Times New Roman"/>
          <w:sz w:val="24"/>
          <w:szCs w:val="24"/>
        </w:rPr>
        <w:tab/>
      </w:r>
      <w:r w:rsidRPr="00C73F65">
        <w:rPr>
          <w:rFonts w:ascii="Times New Roman" w:eastAsia="Calibri" w:hAnsi="Times New Roman" w:cs="Times New Roman"/>
          <w:sz w:val="24"/>
          <w:szCs w:val="24"/>
        </w:rPr>
        <w:tab/>
      </w:r>
      <w:r w:rsidRPr="00C73F65">
        <w:rPr>
          <w:rFonts w:ascii="Times New Roman" w:eastAsia="Calibri" w:hAnsi="Times New Roman" w:cs="Times New Roman"/>
          <w:sz w:val="24"/>
          <w:szCs w:val="24"/>
        </w:rPr>
        <w:tab/>
      </w:r>
      <w:r w:rsidRPr="00C73F65">
        <w:rPr>
          <w:rFonts w:ascii="Times New Roman" w:eastAsia="Calibri" w:hAnsi="Times New Roman" w:cs="Times New Roman"/>
          <w:sz w:val="24"/>
          <w:szCs w:val="24"/>
        </w:rPr>
        <w:tab/>
      </w:r>
      <w:r w:rsidRPr="00C73F65">
        <w:rPr>
          <w:rFonts w:ascii="Times New Roman" w:eastAsia="Calibri" w:hAnsi="Times New Roman" w:cs="Times New Roman"/>
          <w:sz w:val="24"/>
          <w:szCs w:val="24"/>
        </w:rPr>
        <w:tab/>
      </w:r>
      <w:r w:rsidRPr="00C73F65">
        <w:rPr>
          <w:rFonts w:ascii="Times New Roman" w:eastAsia="Calibri" w:hAnsi="Times New Roman" w:cs="Times New Roman"/>
          <w:sz w:val="24"/>
          <w:szCs w:val="24"/>
        </w:rPr>
        <w:tab/>
      </w:r>
      <w:r w:rsidRPr="00C73F65">
        <w:rPr>
          <w:rFonts w:ascii="Times New Roman" w:eastAsia="Calibri" w:hAnsi="Times New Roman" w:cs="Times New Roman"/>
          <w:sz w:val="24"/>
          <w:szCs w:val="24"/>
        </w:rPr>
        <w:tab/>
        <w:t>/Анжела Денкова/</w:t>
      </w:r>
    </w:p>
    <w:p w14:paraId="657100F2" w14:textId="77777777" w:rsidR="001C021C" w:rsidRPr="00493073" w:rsidRDefault="001C021C" w:rsidP="001C021C">
      <w:pPr>
        <w:rPr>
          <w:rFonts w:ascii="Times New Roman" w:hAnsi="Times New Roman" w:cs="Times New Roman"/>
          <w:sz w:val="24"/>
          <w:szCs w:val="24"/>
        </w:rPr>
      </w:pPr>
    </w:p>
    <w:p w14:paraId="3B3E2219" w14:textId="77777777" w:rsidR="001C021C" w:rsidRPr="00493073" w:rsidRDefault="001C021C" w:rsidP="001C021C">
      <w:pPr>
        <w:rPr>
          <w:rFonts w:ascii="Times New Roman" w:hAnsi="Times New Roman" w:cs="Times New Roman"/>
          <w:sz w:val="24"/>
          <w:szCs w:val="24"/>
        </w:rPr>
      </w:pPr>
    </w:p>
    <w:p w14:paraId="59AEFF48" w14:textId="77777777" w:rsidR="001C021C" w:rsidRDefault="001C021C" w:rsidP="001C021C">
      <w:pPr>
        <w:rPr>
          <w:rFonts w:ascii="Times New Roman" w:hAnsi="Times New Roman" w:cs="Times New Roman"/>
          <w:sz w:val="24"/>
          <w:szCs w:val="24"/>
        </w:rPr>
      </w:pPr>
    </w:p>
    <w:p w14:paraId="29846412" w14:textId="77777777" w:rsidR="00ED6E14" w:rsidRDefault="00ED6E14" w:rsidP="001C021C">
      <w:pPr>
        <w:rPr>
          <w:rFonts w:ascii="Times New Roman" w:hAnsi="Times New Roman" w:cs="Times New Roman"/>
          <w:sz w:val="24"/>
          <w:szCs w:val="24"/>
        </w:rPr>
      </w:pPr>
    </w:p>
    <w:p w14:paraId="56FFC421" w14:textId="77777777" w:rsidR="00ED6E14" w:rsidRDefault="00ED6E14" w:rsidP="001C021C">
      <w:pPr>
        <w:rPr>
          <w:rFonts w:ascii="Times New Roman" w:hAnsi="Times New Roman" w:cs="Times New Roman"/>
          <w:sz w:val="24"/>
          <w:szCs w:val="24"/>
        </w:rPr>
      </w:pPr>
    </w:p>
    <w:p w14:paraId="2D140BAB" w14:textId="77777777" w:rsidR="00ED6E14" w:rsidRDefault="00ED6E14" w:rsidP="001C021C">
      <w:pPr>
        <w:rPr>
          <w:rFonts w:ascii="Times New Roman" w:hAnsi="Times New Roman" w:cs="Times New Roman"/>
          <w:sz w:val="24"/>
          <w:szCs w:val="24"/>
        </w:rPr>
      </w:pPr>
    </w:p>
    <w:p w14:paraId="75106540" w14:textId="77777777" w:rsidR="00ED6E14" w:rsidRDefault="00ED6E14" w:rsidP="001C021C">
      <w:pPr>
        <w:rPr>
          <w:rFonts w:ascii="Times New Roman" w:hAnsi="Times New Roman" w:cs="Times New Roman"/>
          <w:sz w:val="24"/>
          <w:szCs w:val="24"/>
        </w:rPr>
      </w:pPr>
    </w:p>
    <w:p w14:paraId="1109490E" w14:textId="77777777" w:rsidR="00ED6E14" w:rsidRDefault="00ED6E14" w:rsidP="001C021C">
      <w:pPr>
        <w:rPr>
          <w:rFonts w:ascii="Times New Roman" w:hAnsi="Times New Roman" w:cs="Times New Roman"/>
          <w:sz w:val="24"/>
          <w:szCs w:val="24"/>
        </w:rPr>
      </w:pPr>
    </w:p>
    <w:p w14:paraId="2C445ADB" w14:textId="77777777" w:rsidR="00ED6E14" w:rsidRDefault="00ED6E14" w:rsidP="001C021C">
      <w:pPr>
        <w:rPr>
          <w:rFonts w:ascii="Times New Roman" w:hAnsi="Times New Roman" w:cs="Times New Roman"/>
          <w:sz w:val="24"/>
          <w:szCs w:val="24"/>
        </w:rPr>
      </w:pPr>
    </w:p>
    <w:p w14:paraId="555E42F2" w14:textId="77777777" w:rsidR="00ED6E14" w:rsidRDefault="00ED6E14" w:rsidP="001C021C">
      <w:pPr>
        <w:rPr>
          <w:rFonts w:ascii="Times New Roman" w:hAnsi="Times New Roman" w:cs="Times New Roman"/>
          <w:sz w:val="24"/>
          <w:szCs w:val="24"/>
        </w:rPr>
      </w:pPr>
    </w:p>
    <w:p w14:paraId="1C3B3162" w14:textId="77777777" w:rsidR="00ED6E14" w:rsidRDefault="00ED6E14" w:rsidP="00ED6E14">
      <w:pPr>
        <w:spacing w:after="240" w:line="276" w:lineRule="auto"/>
        <w:ind w:left="6372" w:firstLine="708"/>
        <w:rPr>
          <w:rFonts w:ascii="Times New Roman" w:eastAsia="Calibri" w:hAnsi="Times New Roman" w:cs="Times New Roman"/>
          <w:b/>
          <w:sz w:val="24"/>
          <w:szCs w:val="24"/>
        </w:rPr>
      </w:pPr>
      <w:r w:rsidRPr="006C143C">
        <w:rPr>
          <w:rFonts w:ascii="Times New Roman" w:eastAsia="Calibri" w:hAnsi="Times New Roman" w:cs="Times New Roman"/>
          <w:b/>
          <w:sz w:val="24"/>
          <w:szCs w:val="24"/>
        </w:rPr>
        <w:t xml:space="preserve">Приложение № </w:t>
      </w:r>
      <w:r w:rsidR="008208B8">
        <w:rPr>
          <w:rFonts w:ascii="Times New Roman" w:eastAsia="Calibri" w:hAnsi="Times New Roman" w:cs="Times New Roman"/>
          <w:b/>
          <w:sz w:val="24"/>
          <w:szCs w:val="24"/>
        </w:rPr>
        <w:t>2</w:t>
      </w:r>
    </w:p>
    <w:p w14:paraId="25E22C8F" w14:textId="77777777" w:rsidR="00ED6E14" w:rsidRDefault="00ED6E14" w:rsidP="001C021C">
      <w:pPr>
        <w:rPr>
          <w:rFonts w:ascii="Times New Roman" w:hAnsi="Times New Roman" w:cs="Times New Roman"/>
          <w:sz w:val="24"/>
          <w:szCs w:val="24"/>
        </w:rPr>
      </w:pPr>
    </w:p>
    <w:p w14:paraId="70D42703" w14:textId="77777777" w:rsidR="00ED6E14" w:rsidRPr="00ED6E14" w:rsidRDefault="00ED6E14" w:rsidP="00ED6E14">
      <w:pPr>
        <w:spacing w:line="259" w:lineRule="auto"/>
      </w:pPr>
      <w:r w:rsidRPr="00ED6E14">
        <w:rPr>
          <w:noProof/>
          <w:lang w:eastAsia="bg-BG"/>
        </w:rPr>
        <w:drawing>
          <wp:anchor distT="0" distB="0" distL="114300" distR="114300" simplePos="0" relativeHeight="251661312" behindDoc="0" locked="0" layoutInCell="1" allowOverlap="1" wp14:anchorId="1C2B1816" wp14:editId="3C47C541">
            <wp:simplePos x="0" y="0"/>
            <wp:positionH relativeFrom="column">
              <wp:posOffset>-4445</wp:posOffset>
            </wp:positionH>
            <wp:positionV relativeFrom="paragraph">
              <wp:posOffset>0</wp:posOffset>
            </wp:positionV>
            <wp:extent cx="5760720" cy="1490345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l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9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E99FB8" w14:textId="77777777" w:rsidR="00ED6E14" w:rsidRPr="008208B8" w:rsidRDefault="00ED6E14" w:rsidP="008208B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208B8">
        <w:rPr>
          <w:rFonts w:ascii="Times New Roman" w:hAnsi="Times New Roman" w:cs="Times New Roman"/>
          <w:b/>
          <w:sz w:val="24"/>
          <w:szCs w:val="24"/>
        </w:rPr>
        <w:t>ДЕКЛАРАЦИЯ ЗА СЪГЛАСИЕ</w:t>
      </w:r>
    </w:p>
    <w:p w14:paraId="3EA1129C" w14:textId="77777777" w:rsidR="00ED6E14" w:rsidRDefault="00ED6E14" w:rsidP="001C021C">
      <w:pPr>
        <w:rPr>
          <w:rFonts w:ascii="Times New Roman" w:hAnsi="Times New Roman" w:cs="Times New Roman"/>
          <w:sz w:val="24"/>
          <w:szCs w:val="24"/>
        </w:rPr>
      </w:pPr>
    </w:p>
    <w:p w14:paraId="4453D06D" w14:textId="77777777" w:rsidR="00ED6E14" w:rsidRDefault="00ED6E14" w:rsidP="001C021C">
      <w:pPr>
        <w:rPr>
          <w:rFonts w:ascii="Times New Roman" w:hAnsi="Times New Roman" w:cs="Times New Roman"/>
          <w:sz w:val="24"/>
          <w:szCs w:val="24"/>
        </w:rPr>
      </w:pPr>
    </w:p>
    <w:p w14:paraId="5E6FB2B3" w14:textId="77777777" w:rsidR="00ED6E14" w:rsidRDefault="00ED6E14" w:rsidP="008208B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Ученикът/ученичката ……………………………………………………………………………...</w:t>
      </w:r>
    </w:p>
    <w:p w14:paraId="7E275357" w14:textId="77777777" w:rsidR="00ED6E14" w:rsidRDefault="00ED6E14" w:rsidP="008208B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Дата на раждане ……………………………………………………………………………………</w:t>
      </w:r>
    </w:p>
    <w:p w14:paraId="45B53A66" w14:textId="77777777" w:rsidR="00ED6E14" w:rsidRDefault="00ED6E14" w:rsidP="008208B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Адрес: гр., ж.к./ул. …………………………………………………, бл. № ….., вх. ….., ет. ……</w:t>
      </w:r>
    </w:p>
    <w:p w14:paraId="548E3664" w14:textId="77777777" w:rsidR="00ED6E14" w:rsidRDefault="00ED6E14" w:rsidP="008208B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Телефон на родител за ученици под 18 годишна възраст: ……………………………………..,</w:t>
      </w:r>
    </w:p>
    <w:p w14:paraId="6EC98446" w14:textId="77777777" w:rsidR="00ED6E14" w:rsidRDefault="00ED6E14" w:rsidP="008208B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Желае да се запише в библиотеката на 32. СУИЧЕ „Св. Климент Охридски“, като се задължава да спазва следните правила:</w:t>
      </w:r>
    </w:p>
    <w:p w14:paraId="43E46B7D" w14:textId="77777777" w:rsidR="00ED6E14" w:rsidRDefault="00ED6E14" w:rsidP="008208B8">
      <w:pPr>
        <w:pStyle w:val="ListParagraph"/>
        <w:numPr>
          <w:ilvl w:val="0"/>
          <w:numId w:val="38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Срок за ползване на книгите и библиотечните материали – 20 дни.</w:t>
      </w:r>
    </w:p>
    <w:p w14:paraId="2CFC7034" w14:textId="77777777" w:rsidR="008208B8" w:rsidRDefault="008208B8" w:rsidP="008208B8">
      <w:pPr>
        <w:pStyle w:val="ListParagraph"/>
        <w:numPr>
          <w:ilvl w:val="0"/>
          <w:numId w:val="38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8208B8">
        <w:rPr>
          <w:rFonts w:ascii="Times New Roman" w:hAnsi="Times New Roman" w:cs="Times New Roman"/>
          <w:sz w:val="24"/>
          <w:szCs w:val="24"/>
        </w:rPr>
        <w:t>Когато читателят повреди заетия документ до степен, която го прави негоден за използване или го изгуби, той е длъжен да го замени с идентичен екземпляр или с друго издание на същото заглавие, с литература, идентична по тематика.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B6953E7" w14:textId="77777777" w:rsidR="00ED6E14" w:rsidRDefault="008208B8" w:rsidP="008208B8">
      <w:pPr>
        <w:pStyle w:val="ListParagraph"/>
        <w:numPr>
          <w:ilvl w:val="0"/>
          <w:numId w:val="38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8208B8">
        <w:rPr>
          <w:rFonts w:ascii="Times New Roman" w:hAnsi="Times New Roman" w:cs="Times New Roman"/>
          <w:sz w:val="24"/>
          <w:szCs w:val="24"/>
        </w:rPr>
        <w:t xml:space="preserve">Ученици, които завършват срока си  на обучение или напускат по други причини училището, не могат да получат диплома за завършено образование или удостоверение за преместване в друго училище без представяне на служебна бележка, издадена от библиотекаря за липса на задължения към библиотеката (Приложение № 1). </w:t>
      </w:r>
    </w:p>
    <w:p w14:paraId="42C4BD07" w14:textId="77777777" w:rsidR="008208B8" w:rsidRDefault="008208B8" w:rsidP="008208B8">
      <w:pPr>
        <w:rPr>
          <w:rFonts w:ascii="Times New Roman" w:hAnsi="Times New Roman" w:cs="Times New Roman"/>
          <w:sz w:val="24"/>
          <w:szCs w:val="24"/>
        </w:rPr>
      </w:pPr>
    </w:p>
    <w:p w14:paraId="109495FB" w14:textId="77777777" w:rsidR="008208B8" w:rsidRDefault="008208B8" w:rsidP="008208B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Дата: ………………….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2F4A68E5" w14:textId="77777777" w:rsidR="008208B8" w:rsidRDefault="008208B8" w:rsidP="008208B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Родител/настойник: ……………………………………………………………………….…..</w:t>
      </w:r>
    </w:p>
    <w:p w14:paraId="54A6E132" w14:textId="77777777" w:rsidR="008208B8" w:rsidRPr="008208B8" w:rsidRDefault="008208B8" w:rsidP="008208B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/три имена, подпис/</w:t>
      </w:r>
    </w:p>
    <w:p w14:paraId="211A2A5C" w14:textId="77777777" w:rsidR="00ED6E14" w:rsidRDefault="00ED6E14" w:rsidP="001C021C">
      <w:pPr>
        <w:rPr>
          <w:rFonts w:ascii="Times New Roman" w:hAnsi="Times New Roman" w:cs="Times New Roman"/>
          <w:sz w:val="24"/>
          <w:szCs w:val="24"/>
        </w:rPr>
      </w:pPr>
    </w:p>
    <w:p w14:paraId="03D7D42E" w14:textId="77777777" w:rsidR="00ED6E14" w:rsidRPr="00493073" w:rsidRDefault="00ED6E14" w:rsidP="001C021C">
      <w:pPr>
        <w:rPr>
          <w:rFonts w:ascii="Times New Roman" w:hAnsi="Times New Roman" w:cs="Times New Roman"/>
          <w:sz w:val="24"/>
          <w:szCs w:val="24"/>
        </w:rPr>
      </w:pPr>
    </w:p>
    <w:p w14:paraId="09F3AA80" w14:textId="77777777" w:rsidR="001C021C" w:rsidRPr="00493073" w:rsidRDefault="001C021C" w:rsidP="001C021C">
      <w:pPr>
        <w:rPr>
          <w:rFonts w:ascii="Times New Roman" w:hAnsi="Times New Roman" w:cs="Times New Roman"/>
          <w:sz w:val="24"/>
          <w:szCs w:val="24"/>
        </w:rPr>
      </w:pPr>
    </w:p>
    <w:p w14:paraId="63E0B668" w14:textId="77777777" w:rsidR="001C021C" w:rsidRDefault="001C021C" w:rsidP="001C021C">
      <w:pPr>
        <w:rPr>
          <w:rFonts w:ascii="Times New Roman" w:hAnsi="Times New Roman" w:cs="Times New Roman"/>
          <w:sz w:val="24"/>
          <w:szCs w:val="24"/>
        </w:rPr>
      </w:pPr>
    </w:p>
    <w:p w14:paraId="3EC29FAE" w14:textId="77777777" w:rsidR="007D1BC0" w:rsidRDefault="007D1BC0" w:rsidP="001C021C">
      <w:pPr>
        <w:rPr>
          <w:rFonts w:ascii="Times New Roman" w:hAnsi="Times New Roman" w:cs="Times New Roman"/>
          <w:sz w:val="24"/>
          <w:szCs w:val="24"/>
        </w:rPr>
      </w:pPr>
    </w:p>
    <w:p w14:paraId="4B749F44" w14:textId="77777777" w:rsidR="007D1BC0" w:rsidRDefault="007D1BC0" w:rsidP="007D1BC0">
      <w:pPr>
        <w:spacing w:after="240" w:line="276" w:lineRule="auto"/>
        <w:ind w:left="6372" w:firstLine="708"/>
        <w:rPr>
          <w:rFonts w:ascii="Times New Roman" w:eastAsia="Calibri" w:hAnsi="Times New Roman" w:cs="Times New Roman"/>
          <w:b/>
          <w:sz w:val="24"/>
          <w:szCs w:val="24"/>
        </w:rPr>
      </w:pPr>
      <w:r w:rsidRPr="006C143C">
        <w:rPr>
          <w:rFonts w:ascii="Times New Roman" w:eastAsia="Calibri" w:hAnsi="Times New Roman" w:cs="Times New Roman"/>
          <w:b/>
          <w:sz w:val="24"/>
          <w:szCs w:val="24"/>
        </w:rPr>
        <w:t xml:space="preserve">Приложение № </w:t>
      </w:r>
      <w:r>
        <w:rPr>
          <w:rFonts w:ascii="Times New Roman" w:eastAsia="Calibri" w:hAnsi="Times New Roman" w:cs="Times New Roman"/>
          <w:b/>
          <w:sz w:val="24"/>
          <w:szCs w:val="24"/>
        </w:rPr>
        <w:t>3</w:t>
      </w:r>
    </w:p>
    <w:p w14:paraId="540ED15D" w14:textId="77777777" w:rsidR="007D1BC0" w:rsidRDefault="007D1BC0" w:rsidP="007D1BC0">
      <w:pPr>
        <w:rPr>
          <w:rFonts w:ascii="Times New Roman" w:hAnsi="Times New Roman" w:cs="Times New Roman"/>
          <w:sz w:val="24"/>
          <w:szCs w:val="24"/>
        </w:rPr>
      </w:pPr>
    </w:p>
    <w:p w14:paraId="5782B892" w14:textId="77777777" w:rsidR="007D1BC0" w:rsidRPr="00ED6E14" w:rsidRDefault="007D1BC0" w:rsidP="007D1BC0">
      <w:pPr>
        <w:spacing w:line="259" w:lineRule="auto"/>
      </w:pPr>
      <w:r w:rsidRPr="00ED6E14">
        <w:rPr>
          <w:noProof/>
          <w:lang w:eastAsia="bg-BG"/>
        </w:rPr>
        <w:drawing>
          <wp:anchor distT="0" distB="0" distL="114300" distR="114300" simplePos="0" relativeHeight="251663360" behindDoc="0" locked="0" layoutInCell="1" allowOverlap="1" wp14:anchorId="28673079" wp14:editId="19BB4DFA">
            <wp:simplePos x="0" y="0"/>
            <wp:positionH relativeFrom="column">
              <wp:posOffset>-4445</wp:posOffset>
            </wp:positionH>
            <wp:positionV relativeFrom="paragraph">
              <wp:posOffset>0</wp:posOffset>
            </wp:positionV>
            <wp:extent cx="5760720" cy="1490345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l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9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FA66F" w14:textId="77777777" w:rsidR="007D1BC0" w:rsidRDefault="007D1BC0" w:rsidP="007D1BC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ПРИЕМО-ПРЕДАВАТЕЛЕН ПРОТОКОЛ</w:t>
      </w:r>
    </w:p>
    <w:p w14:paraId="20D0D1A9" w14:textId="77777777" w:rsidR="00713BCD" w:rsidRDefault="00713BCD" w:rsidP="00F164B5">
      <w:pPr>
        <w:spacing w:after="240"/>
        <w:rPr>
          <w:rFonts w:ascii="Times New Roman" w:hAnsi="Times New Roman" w:cs="Times New Roman"/>
          <w:sz w:val="24"/>
          <w:szCs w:val="24"/>
        </w:rPr>
      </w:pPr>
      <w:r w:rsidRPr="00713BCD">
        <w:rPr>
          <w:rFonts w:ascii="Times New Roman" w:hAnsi="Times New Roman" w:cs="Times New Roman"/>
          <w:sz w:val="24"/>
          <w:szCs w:val="24"/>
        </w:rPr>
        <w:t xml:space="preserve">Днес ………………, …………………………………. 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713BCD">
        <w:rPr>
          <w:rFonts w:ascii="Times New Roman" w:hAnsi="Times New Roman" w:cs="Times New Roman"/>
          <w:sz w:val="24"/>
          <w:szCs w:val="24"/>
        </w:rPr>
        <w:t>библиотекар</w:t>
      </w:r>
      <w:r>
        <w:rPr>
          <w:rFonts w:ascii="Times New Roman" w:hAnsi="Times New Roman" w:cs="Times New Roman"/>
          <w:sz w:val="24"/>
          <w:szCs w:val="24"/>
        </w:rPr>
        <w:t xml:space="preserve"> в  32. СУИЧЕ</w:t>
      </w:r>
      <w:r w:rsidRPr="00713BC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607F200" w14:textId="77777777" w:rsidR="00713BCD" w:rsidRPr="00713BCD" w:rsidRDefault="00713BCD" w:rsidP="00F164B5">
      <w:pPr>
        <w:spacing w:after="240"/>
        <w:rPr>
          <w:rFonts w:ascii="Times New Roman" w:hAnsi="Times New Roman" w:cs="Times New Roman"/>
          <w:sz w:val="24"/>
          <w:szCs w:val="24"/>
        </w:rPr>
      </w:pPr>
      <w:r w:rsidRPr="00713BCD">
        <w:rPr>
          <w:rFonts w:ascii="Times New Roman" w:hAnsi="Times New Roman" w:cs="Times New Roman"/>
          <w:sz w:val="24"/>
          <w:szCs w:val="24"/>
        </w:rPr>
        <w:t xml:space="preserve">предаде </w:t>
      </w:r>
      <w:r>
        <w:rPr>
          <w:rFonts w:ascii="Times New Roman" w:hAnsi="Times New Roman" w:cs="Times New Roman"/>
          <w:sz w:val="24"/>
          <w:szCs w:val="24"/>
        </w:rPr>
        <w:t>/ прие (излишното се зачертава)</w:t>
      </w:r>
    </w:p>
    <w:p w14:paraId="79DBA6EA" w14:textId="77777777" w:rsidR="00713BCD" w:rsidRDefault="00713BCD" w:rsidP="00F164B5">
      <w:pPr>
        <w:spacing w:after="240"/>
        <w:rPr>
          <w:rFonts w:ascii="Times New Roman" w:hAnsi="Times New Roman" w:cs="Times New Roman"/>
          <w:sz w:val="24"/>
          <w:szCs w:val="24"/>
        </w:rPr>
      </w:pPr>
      <w:r w:rsidRPr="00713BCD">
        <w:rPr>
          <w:rFonts w:ascii="Times New Roman" w:hAnsi="Times New Roman" w:cs="Times New Roman"/>
          <w:sz w:val="24"/>
          <w:szCs w:val="24"/>
        </w:rPr>
        <w:t xml:space="preserve">на </w:t>
      </w:r>
      <w:r>
        <w:rPr>
          <w:rFonts w:ascii="Times New Roman" w:hAnsi="Times New Roman" w:cs="Times New Roman"/>
          <w:sz w:val="24"/>
          <w:szCs w:val="24"/>
        </w:rPr>
        <w:t>/от</w:t>
      </w:r>
      <w:r w:rsidRPr="00713BCD">
        <w:rPr>
          <w:rFonts w:ascii="Times New Roman" w:hAnsi="Times New Roman" w:cs="Times New Roman"/>
          <w:sz w:val="24"/>
          <w:szCs w:val="24"/>
        </w:rPr>
        <w:t xml:space="preserve"> …………………………</w:t>
      </w:r>
      <w:r>
        <w:rPr>
          <w:rFonts w:ascii="Times New Roman" w:hAnsi="Times New Roman" w:cs="Times New Roman"/>
          <w:sz w:val="24"/>
          <w:szCs w:val="24"/>
        </w:rPr>
        <w:t>…………</w:t>
      </w:r>
      <w:r w:rsidRPr="00713BCD">
        <w:rPr>
          <w:rFonts w:ascii="Times New Roman" w:hAnsi="Times New Roman" w:cs="Times New Roman"/>
          <w:sz w:val="24"/>
          <w:szCs w:val="24"/>
        </w:rPr>
        <w:t xml:space="preserve">……………….., класен ръководител на ………. клас, </w:t>
      </w:r>
    </w:p>
    <w:p w14:paraId="7A9F52B2" w14:textId="77777777" w:rsidR="00713BCD" w:rsidRPr="00713BCD" w:rsidRDefault="00713BCD" w:rsidP="00F164B5">
      <w:pPr>
        <w:spacing w:after="240"/>
        <w:rPr>
          <w:rFonts w:ascii="Times New Roman" w:hAnsi="Times New Roman" w:cs="Times New Roman"/>
          <w:sz w:val="24"/>
          <w:szCs w:val="24"/>
        </w:rPr>
      </w:pPr>
      <w:r w:rsidRPr="00713BCD">
        <w:rPr>
          <w:rFonts w:ascii="Times New Roman" w:hAnsi="Times New Roman" w:cs="Times New Roman"/>
          <w:sz w:val="24"/>
          <w:szCs w:val="24"/>
        </w:rPr>
        <w:t>следните учебници и/или учебни помагала за учебната 20…… / 20……. година:</w:t>
      </w:r>
    </w:p>
    <w:p w14:paraId="4D3461E3" w14:textId="77777777" w:rsidR="007D1BC0" w:rsidRDefault="007D1BC0" w:rsidP="007D1BC0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2"/>
        <w:gridCol w:w="3288"/>
        <w:gridCol w:w="1925"/>
        <w:gridCol w:w="1926"/>
        <w:gridCol w:w="1926"/>
      </w:tblGrid>
      <w:tr w:rsidR="007D1BC0" w14:paraId="3029BBFE" w14:textId="77777777" w:rsidTr="007D1BC0">
        <w:tc>
          <w:tcPr>
            <w:tcW w:w="562" w:type="dxa"/>
          </w:tcPr>
          <w:p w14:paraId="6D9C189B" w14:textId="77777777" w:rsidR="007D1BC0" w:rsidRP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288" w:type="dxa"/>
          </w:tcPr>
          <w:p w14:paraId="1868D5AB" w14:textId="77777777" w:rsidR="007D1BC0" w:rsidRP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Учебник / учебно помагало</w:t>
            </w:r>
          </w:p>
        </w:tc>
        <w:tc>
          <w:tcPr>
            <w:tcW w:w="1925" w:type="dxa"/>
          </w:tcPr>
          <w:p w14:paraId="08D9AF35" w14:textId="77777777" w:rsidR="007D1BC0" w:rsidRPr="00713BCD" w:rsidRDefault="00713BCD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Брой</w:t>
            </w:r>
          </w:p>
        </w:tc>
        <w:tc>
          <w:tcPr>
            <w:tcW w:w="1926" w:type="dxa"/>
          </w:tcPr>
          <w:p w14:paraId="22232C91" w14:textId="77777777" w:rsidR="007D1BC0" w:rsidRPr="00F164B5" w:rsidRDefault="00F164B5" w:rsidP="00F164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Забележка</w:t>
            </w:r>
          </w:p>
        </w:tc>
        <w:tc>
          <w:tcPr>
            <w:tcW w:w="1926" w:type="dxa"/>
          </w:tcPr>
          <w:p w14:paraId="3A7185E0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  <w:tr w:rsidR="007D1BC0" w14:paraId="7427D93A" w14:textId="77777777" w:rsidTr="007D1BC0">
        <w:tc>
          <w:tcPr>
            <w:tcW w:w="562" w:type="dxa"/>
          </w:tcPr>
          <w:p w14:paraId="4C1DBC0A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3288" w:type="dxa"/>
          </w:tcPr>
          <w:p w14:paraId="2BC3B163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5" w:type="dxa"/>
          </w:tcPr>
          <w:p w14:paraId="0D78F012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739E927E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2566CF35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  <w:tr w:rsidR="007D1BC0" w14:paraId="2606BB56" w14:textId="77777777" w:rsidTr="007D1BC0">
        <w:tc>
          <w:tcPr>
            <w:tcW w:w="562" w:type="dxa"/>
          </w:tcPr>
          <w:p w14:paraId="37C57005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3288" w:type="dxa"/>
          </w:tcPr>
          <w:p w14:paraId="2C6743AA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5" w:type="dxa"/>
          </w:tcPr>
          <w:p w14:paraId="109B8E0D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3AA55287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735BDBA8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  <w:tr w:rsidR="007D1BC0" w14:paraId="009E0B91" w14:textId="77777777" w:rsidTr="007D1BC0">
        <w:tc>
          <w:tcPr>
            <w:tcW w:w="562" w:type="dxa"/>
          </w:tcPr>
          <w:p w14:paraId="6B4D9D18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3288" w:type="dxa"/>
          </w:tcPr>
          <w:p w14:paraId="1B908D2B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5" w:type="dxa"/>
          </w:tcPr>
          <w:p w14:paraId="13847062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5AD81732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2EFED0D3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  <w:tr w:rsidR="007D1BC0" w14:paraId="7F19C5AF" w14:textId="77777777" w:rsidTr="007D1BC0">
        <w:tc>
          <w:tcPr>
            <w:tcW w:w="562" w:type="dxa"/>
          </w:tcPr>
          <w:p w14:paraId="4A2E7625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3288" w:type="dxa"/>
          </w:tcPr>
          <w:p w14:paraId="73773352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5" w:type="dxa"/>
          </w:tcPr>
          <w:p w14:paraId="3EF8B9D7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66FE3A0E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420619D5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  <w:tr w:rsidR="007D1BC0" w14:paraId="598C0D43" w14:textId="77777777" w:rsidTr="007D1BC0">
        <w:tc>
          <w:tcPr>
            <w:tcW w:w="562" w:type="dxa"/>
          </w:tcPr>
          <w:p w14:paraId="1AC1CB74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3288" w:type="dxa"/>
          </w:tcPr>
          <w:p w14:paraId="17A6E4CE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5" w:type="dxa"/>
          </w:tcPr>
          <w:p w14:paraId="78A46722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56157B50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11287E90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  <w:tr w:rsidR="007D1BC0" w14:paraId="00ADE060" w14:textId="77777777" w:rsidTr="007D1BC0">
        <w:tc>
          <w:tcPr>
            <w:tcW w:w="562" w:type="dxa"/>
          </w:tcPr>
          <w:p w14:paraId="6CE5B0F5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3288" w:type="dxa"/>
          </w:tcPr>
          <w:p w14:paraId="42C29D3E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5" w:type="dxa"/>
          </w:tcPr>
          <w:p w14:paraId="3F171F47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7517B2C4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29321073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  <w:tr w:rsidR="007D1BC0" w14:paraId="4EC39D23" w14:textId="77777777" w:rsidTr="007D1BC0">
        <w:tc>
          <w:tcPr>
            <w:tcW w:w="562" w:type="dxa"/>
          </w:tcPr>
          <w:p w14:paraId="29857920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3288" w:type="dxa"/>
          </w:tcPr>
          <w:p w14:paraId="00848796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5" w:type="dxa"/>
          </w:tcPr>
          <w:p w14:paraId="775244FE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2A2DAF03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359FCE8C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  <w:tr w:rsidR="007D1BC0" w14:paraId="24F90796" w14:textId="77777777" w:rsidTr="007D1BC0">
        <w:tc>
          <w:tcPr>
            <w:tcW w:w="562" w:type="dxa"/>
          </w:tcPr>
          <w:p w14:paraId="41701E1B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3288" w:type="dxa"/>
          </w:tcPr>
          <w:p w14:paraId="053FDC36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5" w:type="dxa"/>
          </w:tcPr>
          <w:p w14:paraId="7DEFB464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6FE86A0B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423922CE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  <w:tr w:rsidR="007D1BC0" w14:paraId="77499D8D" w14:textId="77777777" w:rsidTr="007D1BC0">
        <w:tc>
          <w:tcPr>
            <w:tcW w:w="562" w:type="dxa"/>
          </w:tcPr>
          <w:p w14:paraId="00A4DBAA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3288" w:type="dxa"/>
          </w:tcPr>
          <w:p w14:paraId="4F8BB7E3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5" w:type="dxa"/>
          </w:tcPr>
          <w:p w14:paraId="3E1A62F9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1553B1CB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46D8693A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  <w:tr w:rsidR="007D1BC0" w14:paraId="7CC75765" w14:textId="77777777" w:rsidTr="007D1BC0">
        <w:tc>
          <w:tcPr>
            <w:tcW w:w="562" w:type="dxa"/>
          </w:tcPr>
          <w:p w14:paraId="5E2E0F00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3288" w:type="dxa"/>
          </w:tcPr>
          <w:p w14:paraId="280258AE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5" w:type="dxa"/>
          </w:tcPr>
          <w:p w14:paraId="7D10D157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093BF769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5C8F33E9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  <w:tr w:rsidR="007D1BC0" w14:paraId="488E5748" w14:textId="77777777" w:rsidTr="007D1BC0">
        <w:tc>
          <w:tcPr>
            <w:tcW w:w="562" w:type="dxa"/>
          </w:tcPr>
          <w:p w14:paraId="0670B129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3288" w:type="dxa"/>
          </w:tcPr>
          <w:p w14:paraId="2C4921ED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5" w:type="dxa"/>
          </w:tcPr>
          <w:p w14:paraId="0CA74523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0814007F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0263C522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  <w:tr w:rsidR="007D1BC0" w14:paraId="64765D8F" w14:textId="77777777" w:rsidTr="007D1BC0">
        <w:tc>
          <w:tcPr>
            <w:tcW w:w="562" w:type="dxa"/>
          </w:tcPr>
          <w:p w14:paraId="17B74C43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3288" w:type="dxa"/>
          </w:tcPr>
          <w:p w14:paraId="6DF56E6B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5" w:type="dxa"/>
          </w:tcPr>
          <w:p w14:paraId="7B99F508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5C5A1EFA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08634C64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  <w:tr w:rsidR="007D1BC0" w14:paraId="1533B3F9" w14:textId="77777777" w:rsidTr="007D1BC0">
        <w:tc>
          <w:tcPr>
            <w:tcW w:w="562" w:type="dxa"/>
          </w:tcPr>
          <w:p w14:paraId="2BF030DC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3288" w:type="dxa"/>
          </w:tcPr>
          <w:p w14:paraId="388F2FB4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5" w:type="dxa"/>
          </w:tcPr>
          <w:p w14:paraId="6825E6AD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110F7655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</w:tcPr>
          <w:p w14:paraId="193B5B8B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  <w:tr w:rsidR="007D1BC0" w14:paraId="14429257" w14:textId="77777777" w:rsidTr="00713BCD">
        <w:tc>
          <w:tcPr>
            <w:tcW w:w="562" w:type="dxa"/>
            <w:tcBorders>
              <w:bottom w:val="single" w:sz="4" w:space="0" w:color="auto"/>
            </w:tcBorders>
          </w:tcPr>
          <w:p w14:paraId="7B8C0E14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3288" w:type="dxa"/>
            <w:tcBorders>
              <w:bottom w:val="single" w:sz="4" w:space="0" w:color="auto"/>
            </w:tcBorders>
          </w:tcPr>
          <w:p w14:paraId="4704FF10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5" w:type="dxa"/>
            <w:tcBorders>
              <w:bottom w:val="single" w:sz="4" w:space="0" w:color="auto"/>
            </w:tcBorders>
          </w:tcPr>
          <w:p w14:paraId="25B9F4F0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  <w:tcBorders>
              <w:bottom w:val="single" w:sz="4" w:space="0" w:color="auto"/>
            </w:tcBorders>
          </w:tcPr>
          <w:p w14:paraId="69F652C8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  <w:tcBorders>
              <w:bottom w:val="single" w:sz="4" w:space="0" w:color="auto"/>
            </w:tcBorders>
          </w:tcPr>
          <w:p w14:paraId="29D2BA52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  <w:tr w:rsidR="007D1BC0" w14:paraId="0F610C4C" w14:textId="77777777" w:rsidTr="00713BCD">
        <w:tc>
          <w:tcPr>
            <w:tcW w:w="562" w:type="dxa"/>
            <w:tcBorders>
              <w:bottom w:val="single" w:sz="4" w:space="0" w:color="auto"/>
            </w:tcBorders>
          </w:tcPr>
          <w:p w14:paraId="58F4D012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3288" w:type="dxa"/>
            <w:tcBorders>
              <w:bottom w:val="single" w:sz="4" w:space="0" w:color="auto"/>
            </w:tcBorders>
          </w:tcPr>
          <w:p w14:paraId="42DF32C8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5" w:type="dxa"/>
            <w:tcBorders>
              <w:bottom w:val="single" w:sz="4" w:space="0" w:color="auto"/>
            </w:tcBorders>
          </w:tcPr>
          <w:p w14:paraId="07AC003F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  <w:tcBorders>
              <w:bottom w:val="single" w:sz="4" w:space="0" w:color="auto"/>
            </w:tcBorders>
          </w:tcPr>
          <w:p w14:paraId="6C921F57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  <w:tcBorders>
              <w:bottom w:val="single" w:sz="4" w:space="0" w:color="auto"/>
            </w:tcBorders>
          </w:tcPr>
          <w:p w14:paraId="3CC93E1F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  <w:tr w:rsidR="007D1BC0" w14:paraId="06BBB69E" w14:textId="77777777" w:rsidTr="00713BCD">
        <w:tc>
          <w:tcPr>
            <w:tcW w:w="56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9217BB4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328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49375CB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81AB894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427B259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92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1F1DD19" w14:textId="77777777" w:rsidR="007D1BC0" w:rsidRDefault="007D1BC0" w:rsidP="007D1B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</w:tbl>
    <w:p w14:paraId="6A597728" w14:textId="77777777" w:rsidR="007D1BC0" w:rsidRPr="007D1BC0" w:rsidRDefault="007D1BC0" w:rsidP="007D1BC0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53D165F" w14:textId="77777777" w:rsidR="00F164B5" w:rsidRPr="00F164B5" w:rsidRDefault="00F164B5" w:rsidP="00F164B5">
      <w:pPr>
        <w:rPr>
          <w:rFonts w:ascii="Times New Roman" w:hAnsi="Times New Roman" w:cs="Times New Roman"/>
          <w:sz w:val="24"/>
          <w:szCs w:val="24"/>
        </w:rPr>
      </w:pPr>
      <w:r w:rsidRPr="00F164B5">
        <w:rPr>
          <w:rFonts w:ascii="Times New Roman" w:hAnsi="Times New Roman" w:cs="Times New Roman"/>
          <w:sz w:val="24"/>
          <w:szCs w:val="24"/>
        </w:rPr>
        <w:t xml:space="preserve">Предал: </w:t>
      </w:r>
      <w:r>
        <w:rPr>
          <w:rFonts w:ascii="Times New Roman" w:hAnsi="Times New Roman" w:cs="Times New Roman"/>
          <w:sz w:val="24"/>
          <w:szCs w:val="24"/>
        </w:rPr>
        <w:t xml:space="preserve">……………………. </w:t>
      </w:r>
      <w:r w:rsidRPr="00F164B5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Pr="00F164B5">
        <w:rPr>
          <w:rFonts w:ascii="Times New Roman" w:hAnsi="Times New Roman" w:cs="Times New Roman"/>
          <w:sz w:val="24"/>
          <w:szCs w:val="24"/>
        </w:rPr>
        <w:tab/>
      </w:r>
      <w:r w:rsidRPr="00F164B5">
        <w:rPr>
          <w:rFonts w:ascii="Times New Roman" w:hAnsi="Times New Roman" w:cs="Times New Roman"/>
          <w:sz w:val="24"/>
          <w:szCs w:val="24"/>
        </w:rPr>
        <w:tab/>
        <w:t xml:space="preserve">               Приел: </w:t>
      </w:r>
      <w:r>
        <w:rPr>
          <w:rFonts w:ascii="Times New Roman" w:hAnsi="Times New Roman" w:cs="Times New Roman"/>
          <w:sz w:val="24"/>
          <w:szCs w:val="24"/>
        </w:rPr>
        <w:t>…………………….</w:t>
      </w:r>
    </w:p>
    <w:p w14:paraId="138FF003" w14:textId="77777777" w:rsidR="007D1BC0" w:rsidRDefault="00F164B5" w:rsidP="007D1BC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(подпис)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(подпис)</w:t>
      </w:r>
    </w:p>
    <w:p w14:paraId="13F77118" w14:textId="77777777" w:rsidR="007D1BC0" w:rsidRDefault="007D1BC0" w:rsidP="007D1BC0">
      <w:pPr>
        <w:rPr>
          <w:rFonts w:ascii="Times New Roman" w:hAnsi="Times New Roman" w:cs="Times New Roman"/>
          <w:sz w:val="24"/>
          <w:szCs w:val="24"/>
        </w:rPr>
      </w:pPr>
    </w:p>
    <w:sectPr w:rsidR="007D1BC0" w:rsidSect="0057025B">
      <w:footerReference w:type="default" r:id="rId13"/>
      <w:pgSz w:w="11906" w:h="16838"/>
      <w:pgMar w:top="1418" w:right="851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DC9925" w14:textId="77777777" w:rsidR="002F238F" w:rsidRDefault="002F238F" w:rsidP="00E8389C">
      <w:pPr>
        <w:spacing w:after="0" w:line="240" w:lineRule="auto"/>
      </w:pPr>
      <w:r>
        <w:separator/>
      </w:r>
    </w:p>
  </w:endnote>
  <w:endnote w:type="continuationSeparator" w:id="0">
    <w:p w14:paraId="1E5EB95B" w14:textId="77777777" w:rsidR="002F238F" w:rsidRDefault="002F238F" w:rsidP="00E838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4467245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534DF90" w14:textId="77777777" w:rsidR="00BD1084" w:rsidRDefault="00BD108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D32D8">
          <w:rPr>
            <w:noProof/>
          </w:rPr>
          <w:t>11</w:t>
        </w:r>
        <w:r>
          <w:rPr>
            <w:noProof/>
          </w:rPr>
          <w:fldChar w:fldCharType="end"/>
        </w:r>
      </w:p>
    </w:sdtContent>
  </w:sdt>
  <w:p w14:paraId="18716E9B" w14:textId="77777777" w:rsidR="00BD1084" w:rsidRDefault="00BD108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2FBA63" w14:textId="77777777" w:rsidR="002F238F" w:rsidRDefault="002F238F" w:rsidP="00E8389C">
      <w:pPr>
        <w:spacing w:after="0" w:line="240" w:lineRule="auto"/>
      </w:pPr>
      <w:r>
        <w:separator/>
      </w:r>
    </w:p>
  </w:footnote>
  <w:footnote w:type="continuationSeparator" w:id="0">
    <w:p w14:paraId="74E7CC02" w14:textId="77777777" w:rsidR="002F238F" w:rsidRDefault="002F238F" w:rsidP="00E8389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8779A"/>
    <w:multiLevelType w:val="hybridMultilevel"/>
    <w:tmpl w:val="C8226CBA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5F41CA"/>
    <w:multiLevelType w:val="hybridMultilevel"/>
    <w:tmpl w:val="246A44DC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006B72"/>
    <w:multiLevelType w:val="hybridMultilevel"/>
    <w:tmpl w:val="203286D0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256BF6"/>
    <w:multiLevelType w:val="hybridMultilevel"/>
    <w:tmpl w:val="BEB6C4F8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FE56CC"/>
    <w:multiLevelType w:val="hybridMultilevel"/>
    <w:tmpl w:val="B8DA1DEE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9802513"/>
    <w:multiLevelType w:val="multilevel"/>
    <w:tmpl w:val="1A188B3A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682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6" w15:restartNumberingAfterBreak="0">
    <w:nsid w:val="0BBD7135"/>
    <w:multiLevelType w:val="hybridMultilevel"/>
    <w:tmpl w:val="EAC89F4A"/>
    <w:lvl w:ilvl="0" w:tplc="F79815B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800" w:hanging="360"/>
      </w:pPr>
    </w:lvl>
    <w:lvl w:ilvl="2" w:tplc="0402001B" w:tentative="1">
      <w:start w:val="1"/>
      <w:numFmt w:val="lowerRoman"/>
      <w:lvlText w:val="%3."/>
      <w:lvlJc w:val="right"/>
      <w:pPr>
        <w:ind w:left="2520" w:hanging="180"/>
      </w:pPr>
    </w:lvl>
    <w:lvl w:ilvl="3" w:tplc="0402000F" w:tentative="1">
      <w:start w:val="1"/>
      <w:numFmt w:val="decimal"/>
      <w:lvlText w:val="%4."/>
      <w:lvlJc w:val="left"/>
      <w:pPr>
        <w:ind w:left="3240" w:hanging="360"/>
      </w:pPr>
    </w:lvl>
    <w:lvl w:ilvl="4" w:tplc="04020019" w:tentative="1">
      <w:start w:val="1"/>
      <w:numFmt w:val="lowerLetter"/>
      <w:lvlText w:val="%5."/>
      <w:lvlJc w:val="left"/>
      <w:pPr>
        <w:ind w:left="3960" w:hanging="360"/>
      </w:pPr>
    </w:lvl>
    <w:lvl w:ilvl="5" w:tplc="0402001B" w:tentative="1">
      <w:start w:val="1"/>
      <w:numFmt w:val="lowerRoman"/>
      <w:lvlText w:val="%6."/>
      <w:lvlJc w:val="right"/>
      <w:pPr>
        <w:ind w:left="4680" w:hanging="180"/>
      </w:pPr>
    </w:lvl>
    <w:lvl w:ilvl="6" w:tplc="0402000F" w:tentative="1">
      <w:start w:val="1"/>
      <w:numFmt w:val="decimal"/>
      <w:lvlText w:val="%7."/>
      <w:lvlJc w:val="left"/>
      <w:pPr>
        <w:ind w:left="5400" w:hanging="360"/>
      </w:pPr>
    </w:lvl>
    <w:lvl w:ilvl="7" w:tplc="04020019" w:tentative="1">
      <w:start w:val="1"/>
      <w:numFmt w:val="lowerLetter"/>
      <w:lvlText w:val="%8."/>
      <w:lvlJc w:val="left"/>
      <w:pPr>
        <w:ind w:left="6120" w:hanging="360"/>
      </w:pPr>
    </w:lvl>
    <w:lvl w:ilvl="8" w:tplc="040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0FE97E22"/>
    <w:multiLevelType w:val="hybridMultilevel"/>
    <w:tmpl w:val="8678344C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1E354D8"/>
    <w:multiLevelType w:val="hybridMultilevel"/>
    <w:tmpl w:val="C76CEDE4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6212F8A"/>
    <w:multiLevelType w:val="hybridMultilevel"/>
    <w:tmpl w:val="63CC0DD6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ACE7C0A"/>
    <w:multiLevelType w:val="hybridMultilevel"/>
    <w:tmpl w:val="E0D60770"/>
    <w:lvl w:ilvl="0" w:tplc="0402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BFC537E"/>
    <w:multiLevelType w:val="hybridMultilevel"/>
    <w:tmpl w:val="5142CB9E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C16002D"/>
    <w:multiLevelType w:val="hybridMultilevel"/>
    <w:tmpl w:val="1A2A403C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D525929"/>
    <w:multiLevelType w:val="multilevel"/>
    <w:tmpl w:val="2FF2CBA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915" w:hanging="555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4" w15:restartNumberingAfterBreak="0">
    <w:nsid w:val="2F994443"/>
    <w:multiLevelType w:val="multilevel"/>
    <w:tmpl w:val="DD2EC9F8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5" w15:restartNumberingAfterBreak="0">
    <w:nsid w:val="339D5424"/>
    <w:multiLevelType w:val="hybridMultilevel"/>
    <w:tmpl w:val="238E672A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D5F28A6"/>
    <w:multiLevelType w:val="hybridMultilevel"/>
    <w:tmpl w:val="2570B95A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38348CE"/>
    <w:multiLevelType w:val="hybridMultilevel"/>
    <w:tmpl w:val="4680EB0A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5481F54"/>
    <w:multiLevelType w:val="hybridMultilevel"/>
    <w:tmpl w:val="568A4D44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6737F74"/>
    <w:multiLevelType w:val="hybridMultilevel"/>
    <w:tmpl w:val="7D9E739A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7985135"/>
    <w:multiLevelType w:val="multilevel"/>
    <w:tmpl w:val="4A38B4D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1" w15:restartNumberingAfterBreak="0">
    <w:nsid w:val="47B9496F"/>
    <w:multiLevelType w:val="hybridMultilevel"/>
    <w:tmpl w:val="41EC497E"/>
    <w:lvl w:ilvl="0" w:tplc="FE14E76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800" w:hanging="360"/>
      </w:pPr>
    </w:lvl>
    <w:lvl w:ilvl="2" w:tplc="0402001B" w:tentative="1">
      <w:start w:val="1"/>
      <w:numFmt w:val="lowerRoman"/>
      <w:lvlText w:val="%3."/>
      <w:lvlJc w:val="right"/>
      <w:pPr>
        <w:ind w:left="2520" w:hanging="180"/>
      </w:pPr>
    </w:lvl>
    <w:lvl w:ilvl="3" w:tplc="0402000F" w:tentative="1">
      <w:start w:val="1"/>
      <w:numFmt w:val="decimal"/>
      <w:lvlText w:val="%4."/>
      <w:lvlJc w:val="left"/>
      <w:pPr>
        <w:ind w:left="3240" w:hanging="360"/>
      </w:pPr>
    </w:lvl>
    <w:lvl w:ilvl="4" w:tplc="04020019" w:tentative="1">
      <w:start w:val="1"/>
      <w:numFmt w:val="lowerLetter"/>
      <w:lvlText w:val="%5."/>
      <w:lvlJc w:val="left"/>
      <w:pPr>
        <w:ind w:left="3960" w:hanging="360"/>
      </w:pPr>
    </w:lvl>
    <w:lvl w:ilvl="5" w:tplc="0402001B" w:tentative="1">
      <w:start w:val="1"/>
      <w:numFmt w:val="lowerRoman"/>
      <w:lvlText w:val="%6."/>
      <w:lvlJc w:val="right"/>
      <w:pPr>
        <w:ind w:left="4680" w:hanging="180"/>
      </w:pPr>
    </w:lvl>
    <w:lvl w:ilvl="6" w:tplc="0402000F" w:tentative="1">
      <w:start w:val="1"/>
      <w:numFmt w:val="decimal"/>
      <w:lvlText w:val="%7."/>
      <w:lvlJc w:val="left"/>
      <w:pPr>
        <w:ind w:left="5400" w:hanging="360"/>
      </w:pPr>
    </w:lvl>
    <w:lvl w:ilvl="7" w:tplc="04020019" w:tentative="1">
      <w:start w:val="1"/>
      <w:numFmt w:val="lowerLetter"/>
      <w:lvlText w:val="%8."/>
      <w:lvlJc w:val="left"/>
      <w:pPr>
        <w:ind w:left="6120" w:hanging="360"/>
      </w:pPr>
    </w:lvl>
    <w:lvl w:ilvl="8" w:tplc="040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48430052"/>
    <w:multiLevelType w:val="hybridMultilevel"/>
    <w:tmpl w:val="2DCAE9E8"/>
    <w:lvl w:ilvl="0" w:tplc="FC2A7670">
      <w:start w:val="268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49841B98"/>
    <w:multiLevelType w:val="hybridMultilevel"/>
    <w:tmpl w:val="C7B856B0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B01210D"/>
    <w:multiLevelType w:val="hybridMultilevel"/>
    <w:tmpl w:val="64DA70CE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B862010"/>
    <w:multiLevelType w:val="hybridMultilevel"/>
    <w:tmpl w:val="8E7CC650"/>
    <w:lvl w:ilvl="0" w:tplc="0402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CFF0E5B"/>
    <w:multiLevelType w:val="hybridMultilevel"/>
    <w:tmpl w:val="2ADCA222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EE612E4"/>
    <w:multiLevelType w:val="hybridMultilevel"/>
    <w:tmpl w:val="48E84036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F472C54"/>
    <w:multiLevelType w:val="hybridMultilevel"/>
    <w:tmpl w:val="56F0CEC0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1AE3407"/>
    <w:multiLevelType w:val="hybridMultilevel"/>
    <w:tmpl w:val="148C9006"/>
    <w:lvl w:ilvl="0" w:tplc="0402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A041E67"/>
    <w:multiLevelType w:val="hybridMultilevel"/>
    <w:tmpl w:val="6FF8F342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CAD1E37"/>
    <w:multiLevelType w:val="hybridMultilevel"/>
    <w:tmpl w:val="87DA5B06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60E6A4C"/>
    <w:multiLevelType w:val="hybridMultilevel"/>
    <w:tmpl w:val="EEF4A688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7840A14"/>
    <w:multiLevelType w:val="hybridMultilevel"/>
    <w:tmpl w:val="B5EEF9EE"/>
    <w:lvl w:ilvl="0" w:tplc="0402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4" w15:restartNumberingAfterBreak="0">
    <w:nsid w:val="68F70C78"/>
    <w:multiLevelType w:val="multilevel"/>
    <w:tmpl w:val="E5966752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79" w:hanging="495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072" w:hanging="1800"/>
      </w:pPr>
      <w:rPr>
        <w:rFonts w:hint="default"/>
      </w:rPr>
    </w:lvl>
  </w:abstractNum>
  <w:abstractNum w:abstractNumId="35" w15:restartNumberingAfterBreak="0">
    <w:nsid w:val="6D367103"/>
    <w:multiLevelType w:val="multilevel"/>
    <w:tmpl w:val="931E73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70F37CC3"/>
    <w:multiLevelType w:val="hybridMultilevel"/>
    <w:tmpl w:val="3CFC19FC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3320EAE"/>
    <w:multiLevelType w:val="hybridMultilevel"/>
    <w:tmpl w:val="62FA9382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A0A18A6"/>
    <w:multiLevelType w:val="hybridMultilevel"/>
    <w:tmpl w:val="56CA1BD0"/>
    <w:lvl w:ilvl="0" w:tplc="E8C2F5E0">
      <w:start w:val="268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9" w15:restartNumberingAfterBreak="0">
    <w:nsid w:val="7BE851A0"/>
    <w:multiLevelType w:val="hybridMultilevel"/>
    <w:tmpl w:val="9620EBCE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22"/>
  </w:num>
  <w:num w:numId="3">
    <w:abstractNumId w:val="38"/>
  </w:num>
  <w:num w:numId="4">
    <w:abstractNumId w:val="6"/>
  </w:num>
  <w:num w:numId="5">
    <w:abstractNumId w:val="30"/>
  </w:num>
  <w:num w:numId="6">
    <w:abstractNumId w:val="27"/>
  </w:num>
  <w:num w:numId="7">
    <w:abstractNumId w:val="36"/>
  </w:num>
  <w:num w:numId="8">
    <w:abstractNumId w:val="7"/>
  </w:num>
  <w:num w:numId="9">
    <w:abstractNumId w:val="15"/>
  </w:num>
  <w:num w:numId="10">
    <w:abstractNumId w:val="10"/>
  </w:num>
  <w:num w:numId="11">
    <w:abstractNumId w:val="25"/>
  </w:num>
  <w:num w:numId="12">
    <w:abstractNumId w:val="29"/>
  </w:num>
  <w:num w:numId="13">
    <w:abstractNumId w:val="39"/>
  </w:num>
  <w:num w:numId="14">
    <w:abstractNumId w:val="32"/>
  </w:num>
  <w:num w:numId="15">
    <w:abstractNumId w:val="24"/>
  </w:num>
  <w:num w:numId="16">
    <w:abstractNumId w:val="17"/>
  </w:num>
  <w:num w:numId="17">
    <w:abstractNumId w:val="31"/>
  </w:num>
  <w:num w:numId="18">
    <w:abstractNumId w:val="2"/>
  </w:num>
  <w:num w:numId="19">
    <w:abstractNumId w:val="26"/>
  </w:num>
  <w:num w:numId="20">
    <w:abstractNumId w:val="19"/>
  </w:num>
  <w:num w:numId="21">
    <w:abstractNumId w:val="11"/>
  </w:num>
  <w:num w:numId="22">
    <w:abstractNumId w:val="23"/>
  </w:num>
  <w:num w:numId="23">
    <w:abstractNumId w:val="12"/>
  </w:num>
  <w:num w:numId="24">
    <w:abstractNumId w:val="21"/>
  </w:num>
  <w:num w:numId="25">
    <w:abstractNumId w:val="18"/>
  </w:num>
  <w:num w:numId="26">
    <w:abstractNumId w:val="9"/>
  </w:num>
  <w:num w:numId="27">
    <w:abstractNumId w:val="0"/>
  </w:num>
  <w:num w:numId="28">
    <w:abstractNumId w:val="4"/>
  </w:num>
  <w:num w:numId="29">
    <w:abstractNumId w:val="3"/>
  </w:num>
  <w:num w:numId="30">
    <w:abstractNumId w:val="28"/>
  </w:num>
  <w:num w:numId="31">
    <w:abstractNumId w:val="1"/>
  </w:num>
  <w:num w:numId="32">
    <w:abstractNumId w:val="13"/>
  </w:num>
  <w:num w:numId="33">
    <w:abstractNumId w:val="20"/>
  </w:num>
  <w:num w:numId="34">
    <w:abstractNumId w:val="35"/>
  </w:num>
  <w:num w:numId="35">
    <w:abstractNumId w:val="34"/>
  </w:num>
  <w:num w:numId="36">
    <w:abstractNumId w:val="5"/>
  </w:num>
  <w:num w:numId="37">
    <w:abstractNumId w:val="14"/>
  </w:num>
  <w:num w:numId="38">
    <w:abstractNumId w:val="37"/>
  </w:num>
  <w:num w:numId="39">
    <w:abstractNumId w:val="16"/>
  </w:num>
  <w:num w:numId="40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316D"/>
    <w:rsid w:val="0000297B"/>
    <w:rsid w:val="000356C1"/>
    <w:rsid w:val="000401B9"/>
    <w:rsid w:val="000407A5"/>
    <w:rsid w:val="00041C96"/>
    <w:rsid w:val="00041CD1"/>
    <w:rsid w:val="00054EFF"/>
    <w:rsid w:val="00071C5C"/>
    <w:rsid w:val="00076D31"/>
    <w:rsid w:val="00082CA6"/>
    <w:rsid w:val="00091C4D"/>
    <w:rsid w:val="000A47A0"/>
    <w:rsid w:val="000A602C"/>
    <w:rsid w:val="000B43B4"/>
    <w:rsid w:val="000C2B93"/>
    <w:rsid w:val="000C3431"/>
    <w:rsid w:val="000D0FA5"/>
    <w:rsid w:val="000D18EF"/>
    <w:rsid w:val="000D1DBC"/>
    <w:rsid w:val="000D4DF8"/>
    <w:rsid w:val="000F4F09"/>
    <w:rsid w:val="000F7E7E"/>
    <w:rsid w:val="00106B9E"/>
    <w:rsid w:val="001210E3"/>
    <w:rsid w:val="0012355C"/>
    <w:rsid w:val="00123E7D"/>
    <w:rsid w:val="00124EDE"/>
    <w:rsid w:val="0013388E"/>
    <w:rsid w:val="00137F6C"/>
    <w:rsid w:val="00140DB9"/>
    <w:rsid w:val="001524C1"/>
    <w:rsid w:val="001556DD"/>
    <w:rsid w:val="001565C6"/>
    <w:rsid w:val="00157203"/>
    <w:rsid w:val="001611BA"/>
    <w:rsid w:val="00167987"/>
    <w:rsid w:val="00170B84"/>
    <w:rsid w:val="00177A8E"/>
    <w:rsid w:val="00194CEB"/>
    <w:rsid w:val="001A23BA"/>
    <w:rsid w:val="001A4189"/>
    <w:rsid w:val="001A451E"/>
    <w:rsid w:val="001A5002"/>
    <w:rsid w:val="001A6DC4"/>
    <w:rsid w:val="001A6FBC"/>
    <w:rsid w:val="001A717C"/>
    <w:rsid w:val="001C021C"/>
    <w:rsid w:val="001C07F4"/>
    <w:rsid w:val="001C16D6"/>
    <w:rsid w:val="001C523B"/>
    <w:rsid w:val="001C67CC"/>
    <w:rsid w:val="001C6B6A"/>
    <w:rsid w:val="001E2301"/>
    <w:rsid w:val="00205421"/>
    <w:rsid w:val="0020542E"/>
    <w:rsid w:val="00206314"/>
    <w:rsid w:val="00206E2A"/>
    <w:rsid w:val="0020739B"/>
    <w:rsid w:val="00211245"/>
    <w:rsid w:val="00215E73"/>
    <w:rsid w:val="002378C2"/>
    <w:rsid w:val="00241094"/>
    <w:rsid w:val="002418F1"/>
    <w:rsid w:val="002464B4"/>
    <w:rsid w:val="00246A3F"/>
    <w:rsid w:val="00250069"/>
    <w:rsid w:val="002518FC"/>
    <w:rsid w:val="00254C0F"/>
    <w:rsid w:val="00272038"/>
    <w:rsid w:val="00272F0C"/>
    <w:rsid w:val="0028256E"/>
    <w:rsid w:val="00283E2E"/>
    <w:rsid w:val="00286A39"/>
    <w:rsid w:val="00290AE0"/>
    <w:rsid w:val="0029316D"/>
    <w:rsid w:val="002A0755"/>
    <w:rsid w:val="002A13A1"/>
    <w:rsid w:val="002A4A6B"/>
    <w:rsid w:val="002B2FF2"/>
    <w:rsid w:val="002B7411"/>
    <w:rsid w:val="002D0F5B"/>
    <w:rsid w:val="002D2F16"/>
    <w:rsid w:val="002D42E3"/>
    <w:rsid w:val="002E046C"/>
    <w:rsid w:val="002E49F6"/>
    <w:rsid w:val="002E52B4"/>
    <w:rsid w:val="002F238F"/>
    <w:rsid w:val="002F5EC5"/>
    <w:rsid w:val="00301097"/>
    <w:rsid w:val="00306C69"/>
    <w:rsid w:val="0031259E"/>
    <w:rsid w:val="003158DE"/>
    <w:rsid w:val="00315977"/>
    <w:rsid w:val="00321DAF"/>
    <w:rsid w:val="00327498"/>
    <w:rsid w:val="003329EB"/>
    <w:rsid w:val="00336F4F"/>
    <w:rsid w:val="0034403D"/>
    <w:rsid w:val="00355BAC"/>
    <w:rsid w:val="003560AE"/>
    <w:rsid w:val="00361A97"/>
    <w:rsid w:val="00362DFE"/>
    <w:rsid w:val="00365120"/>
    <w:rsid w:val="0038338C"/>
    <w:rsid w:val="00384063"/>
    <w:rsid w:val="0038712A"/>
    <w:rsid w:val="00396AF0"/>
    <w:rsid w:val="003A15FA"/>
    <w:rsid w:val="003B4AE4"/>
    <w:rsid w:val="003B59CB"/>
    <w:rsid w:val="003D1966"/>
    <w:rsid w:val="003D32D8"/>
    <w:rsid w:val="003D3E75"/>
    <w:rsid w:val="003E19AC"/>
    <w:rsid w:val="003E2C44"/>
    <w:rsid w:val="003E4F1E"/>
    <w:rsid w:val="003F1792"/>
    <w:rsid w:val="003F4545"/>
    <w:rsid w:val="004212B7"/>
    <w:rsid w:val="00425EB1"/>
    <w:rsid w:val="00436B65"/>
    <w:rsid w:val="0045041C"/>
    <w:rsid w:val="00461F43"/>
    <w:rsid w:val="00462707"/>
    <w:rsid w:val="004638F7"/>
    <w:rsid w:val="004652AD"/>
    <w:rsid w:val="004766D7"/>
    <w:rsid w:val="00484495"/>
    <w:rsid w:val="0049142E"/>
    <w:rsid w:val="00491592"/>
    <w:rsid w:val="004919E7"/>
    <w:rsid w:val="00492023"/>
    <w:rsid w:val="00492128"/>
    <w:rsid w:val="00493073"/>
    <w:rsid w:val="00496BA1"/>
    <w:rsid w:val="004A2226"/>
    <w:rsid w:val="004A67A9"/>
    <w:rsid w:val="004A7AD1"/>
    <w:rsid w:val="004B12C2"/>
    <w:rsid w:val="004C6A5A"/>
    <w:rsid w:val="004D4F3B"/>
    <w:rsid w:val="004E2EB5"/>
    <w:rsid w:val="004F1E87"/>
    <w:rsid w:val="004F6DD3"/>
    <w:rsid w:val="00501150"/>
    <w:rsid w:val="00501C98"/>
    <w:rsid w:val="005032E8"/>
    <w:rsid w:val="00532D16"/>
    <w:rsid w:val="0053397A"/>
    <w:rsid w:val="005454DF"/>
    <w:rsid w:val="00554D3A"/>
    <w:rsid w:val="005617C3"/>
    <w:rsid w:val="00565703"/>
    <w:rsid w:val="0057025B"/>
    <w:rsid w:val="00586FD8"/>
    <w:rsid w:val="00593393"/>
    <w:rsid w:val="005956D8"/>
    <w:rsid w:val="005B1C87"/>
    <w:rsid w:val="005C3806"/>
    <w:rsid w:val="005D2E84"/>
    <w:rsid w:val="005F03E6"/>
    <w:rsid w:val="005F3B1B"/>
    <w:rsid w:val="005F6A11"/>
    <w:rsid w:val="0060053D"/>
    <w:rsid w:val="0060167B"/>
    <w:rsid w:val="00601BC7"/>
    <w:rsid w:val="00602673"/>
    <w:rsid w:val="006039EA"/>
    <w:rsid w:val="00626510"/>
    <w:rsid w:val="00663F57"/>
    <w:rsid w:val="006713D9"/>
    <w:rsid w:val="006803E1"/>
    <w:rsid w:val="00681484"/>
    <w:rsid w:val="00681EE8"/>
    <w:rsid w:val="00683472"/>
    <w:rsid w:val="00684D2A"/>
    <w:rsid w:val="006850F2"/>
    <w:rsid w:val="00686C3F"/>
    <w:rsid w:val="00691436"/>
    <w:rsid w:val="00691867"/>
    <w:rsid w:val="00693175"/>
    <w:rsid w:val="006A0018"/>
    <w:rsid w:val="006C0136"/>
    <w:rsid w:val="006C143C"/>
    <w:rsid w:val="006C4325"/>
    <w:rsid w:val="006C6B38"/>
    <w:rsid w:val="006F03DE"/>
    <w:rsid w:val="006F3659"/>
    <w:rsid w:val="007000D8"/>
    <w:rsid w:val="00701428"/>
    <w:rsid w:val="007060D8"/>
    <w:rsid w:val="00713BCD"/>
    <w:rsid w:val="00716BC3"/>
    <w:rsid w:val="00720879"/>
    <w:rsid w:val="007248C5"/>
    <w:rsid w:val="00735BC6"/>
    <w:rsid w:val="007537A5"/>
    <w:rsid w:val="00755C85"/>
    <w:rsid w:val="00760920"/>
    <w:rsid w:val="00770CE8"/>
    <w:rsid w:val="00773020"/>
    <w:rsid w:val="00781362"/>
    <w:rsid w:val="00782071"/>
    <w:rsid w:val="007864D4"/>
    <w:rsid w:val="007A50E4"/>
    <w:rsid w:val="007B1BF5"/>
    <w:rsid w:val="007B267D"/>
    <w:rsid w:val="007B5493"/>
    <w:rsid w:val="007C09F1"/>
    <w:rsid w:val="007C4E2C"/>
    <w:rsid w:val="007C6DCB"/>
    <w:rsid w:val="007D1BC0"/>
    <w:rsid w:val="007D5535"/>
    <w:rsid w:val="007D5752"/>
    <w:rsid w:val="007E6FE1"/>
    <w:rsid w:val="007F187B"/>
    <w:rsid w:val="007F3D33"/>
    <w:rsid w:val="00803C48"/>
    <w:rsid w:val="00804C32"/>
    <w:rsid w:val="00806EB9"/>
    <w:rsid w:val="00814E52"/>
    <w:rsid w:val="00815BB0"/>
    <w:rsid w:val="00816541"/>
    <w:rsid w:val="0081742A"/>
    <w:rsid w:val="008208B8"/>
    <w:rsid w:val="00832F44"/>
    <w:rsid w:val="00835FD1"/>
    <w:rsid w:val="00836907"/>
    <w:rsid w:val="0084268F"/>
    <w:rsid w:val="00844431"/>
    <w:rsid w:val="00850486"/>
    <w:rsid w:val="008571ED"/>
    <w:rsid w:val="00857344"/>
    <w:rsid w:val="00857AF2"/>
    <w:rsid w:val="00857AF3"/>
    <w:rsid w:val="00862FEB"/>
    <w:rsid w:val="00863486"/>
    <w:rsid w:val="00865E8E"/>
    <w:rsid w:val="00874BBA"/>
    <w:rsid w:val="00883CC6"/>
    <w:rsid w:val="00886B7A"/>
    <w:rsid w:val="00892950"/>
    <w:rsid w:val="00892EBE"/>
    <w:rsid w:val="008B6C16"/>
    <w:rsid w:val="008C1C07"/>
    <w:rsid w:val="008C4D6F"/>
    <w:rsid w:val="008C4DC1"/>
    <w:rsid w:val="008C6401"/>
    <w:rsid w:val="008D08AD"/>
    <w:rsid w:val="008D48E8"/>
    <w:rsid w:val="008D6878"/>
    <w:rsid w:val="008D6C08"/>
    <w:rsid w:val="008E3BFA"/>
    <w:rsid w:val="008F15DB"/>
    <w:rsid w:val="009001BC"/>
    <w:rsid w:val="00902B74"/>
    <w:rsid w:val="009041D4"/>
    <w:rsid w:val="0091569C"/>
    <w:rsid w:val="009237DA"/>
    <w:rsid w:val="009379CE"/>
    <w:rsid w:val="00946153"/>
    <w:rsid w:val="0095741A"/>
    <w:rsid w:val="00965347"/>
    <w:rsid w:val="009672E0"/>
    <w:rsid w:val="00970CFB"/>
    <w:rsid w:val="0097294B"/>
    <w:rsid w:val="00975128"/>
    <w:rsid w:val="00975B25"/>
    <w:rsid w:val="009769DB"/>
    <w:rsid w:val="00977CD7"/>
    <w:rsid w:val="00994561"/>
    <w:rsid w:val="00995284"/>
    <w:rsid w:val="009A483F"/>
    <w:rsid w:val="009A5ED2"/>
    <w:rsid w:val="009B42E0"/>
    <w:rsid w:val="009B68EA"/>
    <w:rsid w:val="009C5CB8"/>
    <w:rsid w:val="009D6A0C"/>
    <w:rsid w:val="009F47FB"/>
    <w:rsid w:val="00A07CAF"/>
    <w:rsid w:val="00A07D48"/>
    <w:rsid w:val="00A1321D"/>
    <w:rsid w:val="00A16CA9"/>
    <w:rsid w:val="00A17794"/>
    <w:rsid w:val="00A22BFE"/>
    <w:rsid w:val="00A306E5"/>
    <w:rsid w:val="00A34D96"/>
    <w:rsid w:val="00A37DA8"/>
    <w:rsid w:val="00A40846"/>
    <w:rsid w:val="00A41CD7"/>
    <w:rsid w:val="00A45553"/>
    <w:rsid w:val="00A4693D"/>
    <w:rsid w:val="00A47D0A"/>
    <w:rsid w:val="00A66ECC"/>
    <w:rsid w:val="00A71B6C"/>
    <w:rsid w:val="00A721B0"/>
    <w:rsid w:val="00A82036"/>
    <w:rsid w:val="00A9584B"/>
    <w:rsid w:val="00AA08A9"/>
    <w:rsid w:val="00AA5EF3"/>
    <w:rsid w:val="00AB2206"/>
    <w:rsid w:val="00AB6EAF"/>
    <w:rsid w:val="00AB7258"/>
    <w:rsid w:val="00AC0AB7"/>
    <w:rsid w:val="00AD2C64"/>
    <w:rsid w:val="00AD532B"/>
    <w:rsid w:val="00AE7F24"/>
    <w:rsid w:val="00B03A40"/>
    <w:rsid w:val="00B06D45"/>
    <w:rsid w:val="00B06FB0"/>
    <w:rsid w:val="00B14252"/>
    <w:rsid w:val="00B149D3"/>
    <w:rsid w:val="00B415A7"/>
    <w:rsid w:val="00B462C1"/>
    <w:rsid w:val="00B51D40"/>
    <w:rsid w:val="00B8191B"/>
    <w:rsid w:val="00B837FD"/>
    <w:rsid w:val="00B95640"/>
    <w:rsid w:val="00BA4C83"/>
    <w:rsid w:val="00BB2EB1"/>
    <w:rsid w:val="00BB3013"/>
    <w:rsid w:val="00BC7816"/>
    <w:rsid w:val="00BD1084"/>
    <w:rsid w:val="00BD184B"/>
    <w:rsid w:val="00BE3729"/>
    <w:rsid w:val="00BE5FC1"/>
    <w:rsid w:val="00BF4068"/>
    <w:rsid w:val="00BF5A18"/>
    <w:rsid w:val="00C02A12"/>
    <w:rsid w:val="00C0599F"/>
    <w:rsid w:val="00C33D37"/>
    <w:rsid w:val="00C35C17"/>
    <w:rsid w:val="00C42993"/>
    <w:rsid w:val="00C44C99"/>
    <w:rsid w:val="00C55548"/>
    <w:rsid w:val="00C64B77"/>
    <w:rsid w:val="00C64F4E"/>
    <w:rsid w:val="00C65F8B"/>
    <w:rsid w:val="00C720E6"/>
    <w:rsid w:val="00C73F65"/>
    <w:rsid w:val="00C84B74"/>
    <w:rsid w:val="00CA0B26"/>
    <w:rsid w:val="00CA0DCF"/>
    <w:rsid w:val="00CA3481"/>
    <w:rsid w:val="00CA3CCF"/>
    <w:rsid w:val="00CB0744"/>
    <w:rsid w:val="00CD50CB"/>
    <w:rsid w:val="00CD779B"/>
    <w:rsid w:val="00CE3F58"/>
    <w:rsid w:val="00CE475C"/>
    <w:rsid w:val="00CE6C6A"/>
    <w:rsid w:val="00CF1A3F"/>
    <w:rsid w:val="00CF3E77"/>
    <w:rsid w:val="00D226CD"/>
    <w:rsid w:val="00D237E1"/>
    <w:rsid w:val="00D342B4"/>
    <w:rsid w:val="00D4086F"/>
    <w:rsid w:val="00D46CDE"/>
    <w:rsid w:val="00D4786D"/>
    <w:rsid w:val="00D47F88"/>
    <w:rsid w:val="00D50C22"/>
    <w:rsid w:val="00D60D9B"/>
    <w:rsid w:val="00D71C3A"/>
    <w:rsid w:val="00D905E8"/>
    <w:rsid w:val="00D946FA"/>
    <w:rsid w:val="00DA5827"/>
    <w:rsid w:val="00DB1C91"/>
    <w:rsid w:val="00DC179E"/>
    <w:rsid w:val="00DC41AB"/>
    <w:rsid w:val="00DC41BE"/>
    <w:rsid w:val="00DE26C1"/>
    <w:rsid w:val="00DE488A"/>
    <w:rsid w:val="00DE7266"/>
    <w:rsid w:val="00DF4539"/>
    <w:rsid w:val="00DF4D75"/>
    <w:rsid w:val="00DF560E"/>
    <w:rsid w:val="00E137E9"/>
    <w:rsid w:val="00E14B2B"/>
    <w:rsid w:val="00E16AE1"/>
    <w:rsid w:val="00E21031"/>
    <w:rsid w:val="00E277A3"/>
    <w:rsid w:val="00E33021"/>
    <w:rsid w:val="00E349E7"/>
    <w:rsid w:val="00E4107D"/>
    <w:rsid w:val="00E53B1C"/>
    <w:rsid w:val="00E7194F"/>
    <w:rsid w:val="00E719D9"/>
    <w:rsid w:val="00E8321C"/>
    <w:rsid w:val="00E8389C"/>
    <w:rsid w:val="00E919BA"/>
    <w:rsid w:val="00EA05AD"/>
    <w:rsid w:val="00EA503C"/>
    <w:rsid w:val="00EB2F14"/>
    <w:rsid w:val="00EB77D5"/>
    <w:rsid w:val="00EC2E63"/>
    <w:rsid w:val="00EC7392"/>
    <w:rsid w:val="00ED6E14"/>
    <w:rsid w:val="00EE2C15"/>
    <w:rsid w:val="00EE5246"/>
    <w:rsid w:val="00EE7F8C"/>
    <w:rsid w:val="00EF400A"/>
    <w:rsid w:val="00EF43B7"/>
    <w:rsid w:val="00F0108E"/>
    <w:rsid w:val="00F10FBB"/>
    <w:rsid w:val="00F164B5"/>
    <w:rsid w:val="00F42BDE"/>
    <w:rsid w:val="00F51E6C"/>
    <w:rsid w:val="00F52EA4"/>
    <w:rsid w:val="00F57539"/>
    <w:rsid w:val="00F66D16"/>
    <w:rsid w:val="00F8317D"/>
    <w:rsid w:val="00F86C2F"/>
    <w:rsid w:val="00FA7F6C"/>
    <w:rsid w:val="00FB25ED"/>
    <w:rsid w:val="00FB2968"/>
    <w:rsid w:val="00FB4A22"/>
    <w:rsid w:val="00FD515B"/>
    <w:rsid w:val="00FE2CB3"/>
    <w:rsid w:val="00FF1377"/>
    <w:rsid w:val="00FF2467"/>
    <w:rsid w:val="00FF4F97"/>
    <w:rsid w:val="00FF77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387BC5FE"/>
  <w15:chartTrackingRefBased/>
  <w15:docId w15:val="{6BB0D12D-1BD4-44F7-B520-BE44C3EC6A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D1BC0"/>
    <w:pPr>
      <w:spacing w:line="25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E349E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71C5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0142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nhideWhenUsed/>
    <w:qFormat/>
    <w:rsid w:val="000407A5"/>
    <w:pPr>
      <w:keepNext/>
      <w:spacing w:after="0" w:line="240" w:lineRule="auto"/>
      <w:jc w:val="both"/>
      <w:outlineLvl w:val="3"/>
    </w:pPr>
    <w:rPr>
      <w:rFonts w:ascii="Times New Roman" w:eastAsia="Times New Roman" w:hAnsi="Times New Roman" w:cs="Times New Roman"/>
      <w:b/>
      <w:color w:val="000000"/>
      <w:sz w:val="28"/>
      <w:szCs w:val="20"/>
      <w:lang w:val="en-US" w:eastAsia="bg-BG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0599F"/>
    <w:pPr>
      <w:spacing w:line="259" w:lineRule="auto"/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F179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1792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E8389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8389C"/>
  </w:style>
  <w:style w:type="paragraph" w:styleId="Footer">
    <w:name w:val="footer"/>
    <w:basedOn w:val="Normal"/>
    <w:link w:val="FooterChar"/>
    <w:uiPriority w:val="99"/>
    <w:unhideWhenUsed/>
    <w:rsid w:val="00E8389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8389C"/>
  </w:style>
  <w:style w:type="character" w:customStyle="1" w:styleId="Heading4Char">
    <w:name w:val="Heading 4 Char"/>
    <w:basedOn w:val="DefaultParagraphFont"/>
    <w:link w:val="Heading4"/>
    <w:rsid w:val="000407A5"/>
    <w:rPr>
      <w:rFonts w:ascii="Times New Roman" w:eastAsia="Times New Roman" w:hAnsi="Times New Roman" w:cs="Times New Roman"/>
      <w:b/>
      <w:color w:val="000000"/>
      <w:sz w:val="28"/>
      <w:szCs w:val="20"/>
      <w:lang w:val="en-US" w:eastAsia="bg-BG"/>
    </w:rPr>
  </w:style>
  <w:style w:type="paragraph" w:styleId="Title">
    <w:name w:val="Title"/>
    <w:basedOn w:val="Normal"/>
    <w:next w:val="Normal"/>
    <w:link w:val="TitleChar"/>
    <w:uiPriority w:val="10"/>
    <w:qFormat/>
    <w:rsid w:val="00CA3481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A348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NoSpacing">
    <w:name w:val="No Spacing"/>
    <w:uiPriority w:val="1"/>
    <w:qFormat/>
    <w:rsid w:val="004A2226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701428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E349E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071C5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Strong">
    <w:name w:val="Strong"/>
    <w:basedOn w:val="DefaultParagraphFont"/>
    <w:uiPriority w:val="22"/>
    <w:qFormat/>
    <w:rsid w:val="00892950"/>
    <w:rPr>
      <w:b/>
      <w:bCs/>
    </w:rPr>
  </w:style>
  <w:style w:type="table" w:styleId="TableGrid">
    <w:name w:val="Table Grid"/>
    <w:basedOn w:val="TableNormal"/>
    <w:uiPriority w:val="39"/>
    <w:rsid w:val="007D1B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600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75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15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66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8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111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57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44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39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969611">
          <w:marLeft w:val="0"/>
          <w:marRight w:val="0"/>
          <w:marTop w:val="0"/>
          <w:marBottom w:val="0"/>
          <w:divBdr>
            <w:top w:val="single" w:sz="6" w:space="5" w:color="A2A9B1"/>
            <w:left w:val="single" w:sz="6" w:space="5" w:color="A2A9B1"/>
            <w:bottom w:val="single" w:sz="6" w:space="5" w:color="A2A9B1"/>
            <w:right w:val="single" w:sz="6" w:space="5" w:color="A2A9B1"/>
          </w:divBdr>
        </w:div>
      </w:divsChild>
    </w:div>
    <w:div w:id="190764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l_ohridski32@school32.com" TargetMode="External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3059</Words>
  <Characters>17438</Characters>
  <Application>Microsoft Office Word</Application>
  <DocSecurity>0</DocSecurity>
  <Lines>145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katia naidenova</dc:creator>
  <cp:keywords/>
  <dc:description/>
  <cp:lastModifiedBy>iva cvetkova</cp:lastModifiedBy>
  <cp:revision>3</cp:revision>
  <cp:lastPrinted>2025-09-01T08:30:00Z</cp:lastPrinted>
  <dcterms:created xsi:type="dcterms:W3CDTF">2024-08-13T07:06:00Z</dcterms:created>
  <dcterms:modified xsi:type="dcterms:W3CDTF">2025-09-01T08:30:00Z</dcterms:modified>
</cp:coreProperties>
</file>