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/>
          <w:b/>
          <w:sz w:val="24"/>
        </w:rPr>
        <w:t>32. СРЕДНО УЧИЛИЩЕ С ИЗУЧАВАНЕ НА ЧУЖДИ ЕЗИЦИ</w:t>
      </w:r>
    </w:p>
    <w:p>
      <w:pPr>
        <w:spacing w:after="0"/>
        <w:ind w:firstLine="0"/>
        <w:jc w:val="center"/>
      </w:pPr>
      <w:r>
        <w:rPr>
          <w:rFonts w:ascii="Times New Roman" w:hAnsi="Times New Roman"/>
          <w:b/>
          <w:sz w:val="24"/>
        </w:rPr>
        <w:t>„СВЕТИ КЛИМЕНТ ОХРИДСКИ“</w:t>
      </w:r>
    </w:p>
    <w:p>
      <w:pPr>
        <w:spacing w:after="0"/>
        <w:ind w:firstLine="0"/>
        <w:jc w:val="center"/>
      </w:pPr>
      <w:r>
        <w:rPr>
          <w:rFonts w:ascii="Times New Roman" w:hAnsi="Times New Roman"/>
          <w:b w:val="0"/>
          <w:sz w:val="19"/>
        </w:rPr>
        <w:t>гр. София, бул. „Христо Ботев“ № 63 | тел.: 02/987-43-58 | e-mail: kl_ohridski32@school32.com</w:t>
      </w:r>
    </w:p>
    <w:p>
      <w:pPr>
        <w:spacing w:before="80"/>
        <w:ind w:firstLine="0"/>
        <w:jc w:val="right"/>
      </w:pPr>
      <w:r>
        <w:rPr>
          <w:b/>
        </w:rPr>
        <w:t>ДО</w:t>
        <w:br/>
        <w:t>ДИРЕКТОРА НА 32. СУИЧЕ</w:t>
      </w:r>
    </w:p>
    <w:p>
      <w:pPr>
        <w:spacing w:after="0"/>
        <w:ind w:firstLine="0"/>
        <w:jc w:val="center"/>
      </w:pPr>
      <w:r>
        <w:rPr>
          <w:b/>
          <w:sz w:val="28"/>
        </w:rPr>
        <w:t>З А Я В Л Е Н И Е</w:t>
      </w:r>
    </w:p>
    <w:p>
      <w:pPr>
        <w:spacing w:after="120"/>
        <w:ind w:firstLine="0"/>
        <w:jc w:val="center"/>
      </w:pPr>
      <w:r>
        <w:rPr>
          <w:b/>
          <w:sz w:val="24"/>
        </w:rPr>
        <w:t>за достъп до обществена информация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73"/>
        <w:gridCol w:w="4873"/>
      </w:tblGrid>
      <w:tr>
        <w:tc>
          <w:tcPr>
            <w:tcW w:type="dxa" w:w="2665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От:</w:t>
            </w:r>
          </w:p>
        </w:tc>
        <w:tc>
          <w:tcPr>
            <w:tcW w:type="dxa" w:w="6520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................................................................................................................................................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665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Адрес за кореспонденция:</w:t>
            </w:r>
          </w:p>
        </w:tc>
        <w:tc>
          <w:tcPr>
            <w:tcW w:type="dxa" w:w="6520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................................................................................................................................................</w:t>
            </w:r>
          </w:p>
        </w:tc>
      </w:tr>
      <w:tr>
        <w:tc>
          <w:tcPr>
            <w:tcW w:type="dxa" w:w="2665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Телефон (по желание):</w:t>
            </w:r>
          </w:p>
        </w:tc>
        <w:tc>
          <w:tcPr>
            <w:tcW w:type="dxa" w:w="6520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................................................................................</w:t>
            </w:r>
          </w:p>
        </w:tc>
      </w:tr>
      <w:tr>
        <w:tc>
          <w:tcPr>
            <w:tcW w:type="dxa" w:w="2665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b/>
                <w:sz w:val="21"/>
              </w:rPr>
              <w:t>E-mail (по желание):</w:t>
            </w:r>
          </w:p>
        </w:tc>
        <w:tc>
          <w:tcPr>
            <w:tcW w:type="dxa" w:w="6520"/>
            <w:tcMar>
              <w:top w:w="50" w:type="dxa"/>
              <w:start w:w="60" w:type="dxa"/>
              <w:bottom w:w="50" w:type="dxa"/>
              <w:end w:w="60" w:type="dxa"/>
            </w:tcMar>
            <w:vAlign w:val="center"/>
          </w:tcPr>
          <w:p>
            <w:pPr>
              <w:spacing w:after="0"/>
              <w:ind w:firstLine="0"/>
              <w:jc w:val="left"/>
            </w:pPr>
            <w:r>
              <w:rPr>
                <w:rFonts w:ascii="Times New Roman" w:hAnsi="Times New Roman"/>
                <w:sz w:val="21"/>
              </w:rPr>
              <w:t>................................................................................</w:t>
            </w:r>
          </w:p>
        </w:tc>
      </w:tr>
    </w:tbl>
    <w:p>
      <w:pPr>
        <w:spacing w:after="80"/>
        <w:ind w:firstLine="0"/>
      </w:pPr>
      <w:r>
        <w:rPr>
          <w:i/>
          <w:sz w:val="18"/>
        </w:rPr>
        <w:t>(За юридическо лице се посочват наименование и представител.)</w:t>
      </w:r>
    </w:p>
    <w:p>
      <w:pPr>
        <w:ind w:firstLine="0"/>
      </w:pPr>
      <w:r>
        <w:rPr>
          <w:b/>
        </w:rPr>
        <w:t>УВАЖАЕМА ГОСПОЖО ДИРЕКТОР,</w:t>
      </w:r>
    </w:p>
    <w:p>
      <w:pPr>
        <w:ind w:firstLine="0"/>
        <w:jc w:val="both"/>
      </w:pPr>
      <w:r>
        <w:t>На основание Закона за достъп до обществена информация моля да ми бъде предоставен достъп до следната обществена информация:</w:t>
      </w:r>
    </w:p>
    <w:p>
      <w:pPr>
        <w:spacing w:after="0"/>
        <w:ind w:firstLine="0"/>
      </w:pPr>
      <w:r>
        <w:t>............................................................................................................................................................................................</w:t>
      </w:r>
    </w:p>
    <w:p>
      <w:pPr>
        <w:spacing w:after="0"/>
        <w:ind w:firstLine="0"/>
      </w:pPr>
      <w:r>
        <w:t>............................................................................................................................................................................................</w:t>
      </w:r>
    </w:p>
    <w:p>
      <w:pPr>
        <w:spacing w:after="0"/>
        <w:ind w:firstLine="0"/>
      </w:pPr>
      <w:r>
        <w:t>............................................................................................................................................................................................</w:t>
      </w:r>
    </w:p>
    <w:p>
      <w:pPr>
        <w:spacing w:after="0"/>
        <w:ind w:firstLine="0"/>
      </w:pPr>
      <w:r>
        <w:t>............................................................................................................................................................................................</w:t>
      </w:r>
    </w:p>
    <w:p>
      <w:pPr>
        <w:spacing w:before="60"/>
        <w:ind w:firstLine="0"/>
      </w:pPr>
      <w:r>
        <w:rPr>
          <w:b/>
        </w:rPr>
        <w:t>Предпочитана форма за предоставяне на достъпа:</w:t>
      </w:r>
    </w:p>
    <w:p>
      <w:pPr>
        <w:spacing w:after="0"/>
        <w:ind w:firstLine="0" w:left="283"/>
      </w:pPr>
      <w:r>
        <w:t>☐ преглед на информацията - оригинал или копие;</w:t>
      </w:r>
    </w:p>
    <w:p>
      <w:pPr>
        <w:spacing w:after="0"/>
        <w:ind w:firstLine="0" w:left="283"/>
      </w:pPr>
      <w:r>
        <w:t>☐ устна справка;</w:t>
      </w:r>
    </w:p>
    <w:p>
      <w:pPr>
        <w:spacing w:after="0"/>
        <w:ind w:firstLine="0" w:left="283"/>
      </w:pPr>
      <w:r>
        <w:t>☐ копие на хартиен носител;</w:t>
      </w:r>
    </w:p>
    <w:p>
      <w:pPr>
        <w:spacing w:after="0"/>
        <w:ind w:firstLine="0" w:left="283"/>
      </w:pPr>
      <w:r>
        <w:t>☐ копие на технически носител;</w:t>
      </w:r>
    </w:p>
    <w:p>
      <w:pPr>
        <w:spacing w:after="0"/>
        <w:ind w:firstLine="0" w:left="283"/>
      </w:pPr>
      <w:r>
        <w:t>☐ копие по електронен път / интернет адрес, на който информацията е публикувана;</w:t>
      </w:r>
    </w:p>
    <w:p>
      <w:pPr>
        <w:spacing w:after="0"/>
        <w:ind w:firstLine="0" w:left="283"/>
      </w:pPr>
      <w:r>
        <w:t>☐ комбинация от форми: ....................................................................................................................</w:t>
      </w:r>
    </w:p>
    <w:p>
      <w:pPr>
        <w:spacing w:before="80"/>
        <w:ind w:firstLine="0"/>
        <w:jc w:val="both"/>
      </w:pPr>
      <w:r>
        <w:rPr>
          <w:b/>
        </w:rPr>
        <w:t xml:space="preserve">За личните данни: </w:t>
      </w:r>
      <w:r>
        <w:t>Данните се обработват само за приемане, разглеждане и изпълнение на заявлението по ЗДОИ на основание законово задължение на 32. СУИЧЕ. Не се изисква отделно съгласие. Телефон и e-mail са по желание, освен когато са посочени като начин за кореспонденция.</w:t>
      </w:r>
    </w:p>
    <w:p>
      <w:pPr>
        <w:spacing w:before="100"/>
        <w:ind w:firstLine="0"/>
      </w:pPr>
      <w:r>
        <w:t>Дата: ...........................................                         Подпис*: ...........................................</w:t>
      </w:r>
    </w:p>
    <w:p>
      <w:pPr>
        <w:spacing w:after="0"/>
        <w:ind w:firstLine="0"/>
      </w:pPr>
      <w:r>
        <w:rPr>
          <w:i/>
          <w:sz w:val="18"/>
        </w:rPr>
        <w:t>* При заявление, подадено по електронен път, не се изисква електронен подпис.</w:t>
      </w:r>
    </w:p>
    <w:sectPr w:rsidR="00FC693F" w:rsidRPr="0006063C" w:rsidSect="00034616">
      <w:footerReference w:type="default" r:id="rId9"/>
      <w:pgSz w:w="12240" w:h="15840"/>
      <w:pgMar w:top="850" w:right="1247" w:bottom="850" w:left="1247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18"/>
      </w:rPr>
      <w:t>32. СУИЧЕ „Св. Климент Охридски“ •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40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